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98D" w:rsidRDefault="002A7544" w:rsidP="00D0798D">
      <w:pPr>
        <w:autoSpaceDE w:val="0"/>
        <w:autoSpaceDN w:val="0"/>
        <w:adjustRightInd w:val="0"/>
        <w:rPr>
          <w:rFonts w:ascii="Calibri" w:hAnsi="Calibri" w:cs="Calibri"/>
          <w:kern w:val="0"/>
          <w:sz w:val="22"/>
        </w:rPr>
      </w:pPr>
      <w:r>
        <w:rPr>
          <w:rFonts w:ascii="Times New Roman" w:hAnsi="Times New Roman" w:cs="Times New Roman"/>
          <w:b/>
          <w:szCs w:val="24"/>
        </w:rPr>
        <w:t>COMMUNIQUE DU P. A</w:t>
      </w:r>
      <w:r w:rsidRPr="002A7544">
        <w:rPr>
          <w:rFonts w:ascii="Times New Roman" w:hAnsi="Times New Roman" w:cs="Times New Roman"/>
          <w:b/>
          <w:szCs w:val="24"/>
        </w:rPr>
        <w:t xml:space="preserve">DOLFO NICOLÁS SJ, </w:t>
      </w:r>
      <w:r>
        <w:rPr>
          <w:rFonts w:ascii="Times New Roman" w:hAnsi="Times New Roman" w:cs="Times New Roman"/>
          <w:b/>
          <w:szCs w:val="24"/>
        </w:rPr>
        <w:t xml:space="preserve">SUPERIEUR GENERAL DE LA COMPAGNIE DE JESUS ET DIRECTEUR DU RESEAU MONDIAL DE PRIERE DU PAPE. </w:t>
      </w:r>
    </w:p>
    <w:p w:rsidR="00D0798D" w:rsidRDefault="00D0798D" w:rsidP="00D0798D">
      <w:pPr>
        <w:pStyle w:val="Sansinterligne"/>
        <w:rPr>
          <w:kern w:val="0"/>
        </w:rPr>
      </w:pPr>
      <w:r>
        <w:rPr>
          <w:kern w:val="0"/>
        </w:rPr>
        <w:t>Chers amis,</w:t>
      </w:r>
    </w:p>
    <w:p w:rsidR="00D0798D" w:rsidRDefault="00D0798D" w:rsidP="00D0798D">
      <w:pPr>
        <w:pStyle w:val="Sansinterligne"/>
        <w:rPr>
          <w:kern w:val="0"/>
        </w:rPr>
      </w:pPr>
    </w:p>
    <w:p w:rsidR="00D0798D" w:rsidRPr="00212DB4" w:rsidRDefault="00D0798D" w:rsidP="002A7544">
      <w:pPr>
        <w:pStyle w:val="Sansinterligne"/>
        <w:jc w:val="both"/>
        <w:rPr>
          <w:i/>
          <w:kern w:val="0"/>
        </w:rPr>
      </w:pPr>
      <w:proofErr w:type="gramStart"/>
      <w:r>
        <w:rPr>
          <w:kern w:val="0"/>
        </w:rPr>
        <w:t>Au cours de son récent voyage au Mexique, dans l’homélie adressée aux prêtres et religi</w:t>
      </w:r>
      <w:r w:rsidR="002A7544">
        <w:rPr>
          <w:kern w:val="0"/>
        </w:rPr>
        <w:t xml:space="preserve">eux, le Pape François disait : </w:t>
      </w:r>
      <w:r w:rsidR="00212DB4" w:rsidRPr="00212DB4">
        <w:rPr>
          <w:i/>
          <w:kern w:val="0"/>
        </w:rPr>
        <w:t>« </w:t>
      </w:r>
      <w:r w:rsidRPr="00212DB4">
        <w:rPr>
          <w:i/>
          <w:kern w:val="0"/>
        </w:rPr>
        <w:t>Il y a un d</w:t>
      </w:r>
      <w:r w:rsidR="002A7544" w:rsidRPr="00212DB4">
        <w:rPr>
          <w:i/>
          <w:kern w:val="0"/>
        </w:rPr>
        <w:t>icton familier qui dit ceci : « </w:t>
      </w:r>
      <w:r w:rsidRPr="00212DB4">
        <w:rPr>
          <w:i/>
          <w:kern w:val="0"/>
        </w:rPr>
        <w:t>Dis-moi comment tu prie</w:t>
      </w:r>
      <w:r w:rsidR="002A7544" w:rsidRPr="00212DB4">
        <w:rPr>
          <w:i/>
          <w:kern w:val="0"/>
        </w:rPr>
        <w:t>s</w:t>
      </w:r>
      <w:r w:rsidRPr="00212DB4">
        <w:rPr>
          <w:i/>
          <w:kern w:val="0"/>
        </w:rPr>
        <w:t xml:space="preserve"> et je te dirai comment tu vis, dis-moi comment tu vis et je te dirai comment tu pries</w:t>
      </w:r>
      <w:r w:rsidR="002A7544" w:rsidRPr="00212DB4">
        <w:rPr>
          <w:i/>
          <w:kern w:val="0"/>
        </w:rPr>
        <w:t>’</w:t>
      </w:r>
      <w:r w:rsidRPr="00212DB4">
        <w:rPr>
          <w:i/>
          <w:kern w:val="0"/>
        </w:rPr>
        <w:t>, parce que en me montrant comment tu pries, j’apprendrai à découvrir</w:t>
      </w:r>
      <w:r w:rsidR="002A7544" w:rsidRPr="00212DB4">
        <w:rPr>
          <w:i/>
          <w:kern w:val="0"/>
        </w:rPr>
        <w:t xml:space="preserve"> le Dieu qui te fait vivre</w:t>
      </w:r>
      <w:r w:rsidRPr="00212DB4">
        <w:rPr>
          <w:i/>
          <w:kern w:val="0"/>
        </w:rPr>
        <w:t xml:space="preserve">, </w:t>
      </w:r>
      <w:r w:rsidR="002A7544" w:rsidRPr="00212DB4">
        <w:rPr>
          <w:i/>
          <w:kern w:val="0"/>
        </w:rPr>
        <w:t>et en me montrant comment tu vi</w:t>
      </w:r>
      <w:r w:rsidRPr="00212DB4">
        <w:rPr>
          <w:i/>
          <w:kern w:val="0"/>
        </w:rPr>
        <w:t xml:space="preserve">s, j’apprendrai à croire au Dieu que tu pries » ; parce que notre vie parle de </w:t>
      </w:r>
      <w:r w:rsidR="002A7544" w:rsidRPr="00212DB4">
        <w:rPr>
          <w:i/>
          <w:kern w:val="0"/>
        </w:rPr>
        <w:t>notre</w:t>
      </w:r>
      <w:r w:rsidRPr="00212DB4">
        <w:rPr>
          <w:i/>
          <w:kern w:val="0"/>
        </w:rPr>
        <w:t xml:space="preserve"> prière et la prière parle de notre vie.</w:t>
      </w:r>
      <w:proofErr w:type="gramEnd"/>
      <w:r w:rsidR="002A7544" w:rsidRPr="00212DB4">
        <w:rPr>
          <w:i/>
          <w:kern w:val="0"/>
        </w:rPr>
        <w:t xml:space="preserve"> </w:t>
      </w:r>
      <w:r w:rsidRPr="00212DB4">
        <w:rPr>
          <w:i/>
          <w:kern w:val="0"/>
        </w:rPr>
        <w:t xml:space="preserve">On apprend à prier comme on apprend à marcher, à parler, à écouter. L’école de la prière est l’école de la vie et l’école de la vie est le lieu où nous expérimentons l’école de la prière ». </w:t>
      </w:r>
    </w:p>
    <w:p w:rsidR="00D0798D" w:rsidRDefault="00D0798D" w:rsidP="00D0798D">
      <w:pPr>
        <w:pStyle w:val="Sansinterligne"/>
        <w:rPr>
          <w:kern w:val="0"/>
        </w:rPr>
      </w:pPr>
    </w:p>
    <w:p w:rsidR="00D0798D" w:rsidRDefault="00D0798D" w:rsidP="00027AB8">
      <w:pPr>
        <w:pStyle w:val="Sansinterligne"/>
        <w:jc w:val="both"/>
        <w:rPr>
          <w:kern w:val="0"/>
        </w:rPr>
      </w:pPr>
      <w:r>
        <w:rPr>
          <w:kern w:val="0"/>
        </w:rPr>
        <w:t xml:space="preserve">Ces paroles sont une belle et profonde manière de nous dire que la prière est essentielle pour la vie et la mission chrétienne. Une façon lucide de nous rappeler quelque chose qui était déjà présent dans l’intuition de l’Apostolat de la Prière né </w:t>
      </w:r>
      <w:r w:rsidR="00027AB8">
        <w:rPr>
          <w:kern w:val="0"/>
        </w:rPr>
        <w:t xml:space="preserve">il y a </w:t>
      </w:r>
      <w:r>
        <w:rPr>
          <w:kern w:val="0"/>
        </w:rPr>
        <w:t xml:space="preserve">170 ans : </w:t>
      </w:r>
      <w:r w:rsidRPr="00027AB8">
        <w:rPr>
          <w:kern w:val="0"/>
        </w:rPr>
        <w:t xml:space="preserve">faire de </w:t>
      </w:r>
      <w:r w:rsidR="00027AB8" w:rsidRPr="00027AB8">
        <w:rPr>
          <w:kern w:val="0"/>
        </w:rPr>
        <w:t>notre</w:t>
      </w:r>
      <w:r w:rsidRPr="00027AB8">
        <w:rPr>
          <w:kern w:val="0"/>
        </w:rPr>
        <w:t xml:space="preserve"> vie une prière et dans la prière</w:t>
      </w:r>
      <w:r w:rsidR="00027AB8" w:rsidRPr="00027AB8">
        <w:rPr>
          <w:kern w:val="0"/>
        </w:rPr>
        <w:t xml:space="preserve"> trouver la vie</w:t>
      </w:r>
      <w:r w:rsidRPr="00027AB8">
        <w:rPr>
          <w:kern w:val="0"/>
        </w:rPr>
        <w:t>.</w:t>
      </w:r>
      <w:r>
        <w:rPr>
          <w:kern w:val="0"/>
        </w:rPr>
        <w:t xml:space="preserve"> Intuition qui pendant tout ce temps a</w:t>
      </w:r>
      <w:r w:rsidR="00027AB8">
        <w:rPr>
          <w:kern w:val="0"/>
        </w:rPr>
        <w:t xml:space="preserve"> nourri et continue de nourrir</w:t>
      </w:r>
      <w:r>
        <w:rPr>
          <w:kern w:val="0"/>
        </w:rPr>
        <w:t xml:space="preserve"> la vie de millions de croyants.</w:t>
      </w:r>
    </w:p>
    <w:p w:rsidR="00D0798D" w:rsidRDefault="00D0798D" w:rsidP="00027AB8">
      <w:pPr>
        <w:pStyle w:val="Sansinterligne"/>
        <w:jc w:val="both"/>
        <w:rPr>
          <w:kern w:val="0"/>
        </w:rPr>
      </w:pPr>
    </w:p>
    <w:p w:rsidR="00D0798D" w:rsidRDefault="00D0798D" w:rsidP="005C3F1D">
      <w:pPr>
        <w:pStyle w:val="Sansinterligne"/>
        <w:jc w:val="both"/>
      </w:pPr>
      <w:r>
        <w:t xml:space="preserve">Or, notre monde est un monde </w:t>
      </w:r>
      <w:r w:rsidR="005C3F1D">
        <w:t>en rapide changement</w:t>
      </w:r>
      <w:r>
        <w:t>. Nos cultures sont très différentes de la culture dans laquelle prit naissance l’Apostolat de la Prière, et qui se développa</w:t>
      </w:r>
      <w:r w:rsidR="005C3F1D">
        <w:t xml:space="preserve"> sur des décennies. L</w:t>
      </w:r>
      <w:r>
        <w:t xml:space="preserve">es formats et les langages dans lesquels elle s’exprima durant plus d’un siècle et </w:t>
      </w:r>
      <w:r w:rsidRPr="005C3F1D">
        <w:t>demi, n</w:t>
      </w:r>
      <w:r w:rsidR="005C3F1D" w:rsidRPr="005C3F1D">
        <w:t xml:space="preserve">e sont </w:t>
      </w:r>
      <w:r w:rsidRPr="005C3F1D">
        <w:t>plus adaptés. Pour cette raison, en 2010, j</w:t>
      </w:r>
      <w:r w:rsidR="005C3F1D" w:rsidRPr="005C3F1D">
        <w:t xml:space="preserve">’ai </w:t>
      </w:r>
      <w:r w:rsidRPr="005C3F1D">
        <w:t>demand</w:t>
      </w:r>
      <w:r w:rsidR="005C3F1D" w:rsidRPr="005C3F1D">
        <w:t>é</w:t>
      </w:r>
      <w:r w:rsidRPr="005C3F1D">
        <w:t xml:space="preserve"> aux responsables de l’Apostolat de la Prière une profonde recréation de ce service pontifical.</w:t>
      </w:r>
      <w:r w:rsidR="005C3F1D" w:rsidRPr="005C3F1D">
        <w:t xml:space="preserve"> </w:t>
      </w:r>
      <w:r w:rsidRPr="005C3F1D">
        <w:t>Rec</w:t>
      </w:r>
      <w:r w:rsidR="005C3F1D">
        <w:t xml:space="preserve">réation qui fut bien exprimée, </w:t>
      </w:r>
      <w:r w:rsidRPr="005C3F1D">
        <w:t xml:space="preserve">en 2014, dans le document « Un chemin avec Jésus en disponibilité apostolique, qui reçut l’agrément du Pape </w:t>
      </w:r>
      <w:r>
        <w:t>François.</w:t>
      </w:r>
    </w:p>
    <w:p w:rsidR="00D0798D" w:rsidRDefault="00D0798D" w:rsidP="00D0798D">
      <w:pPr>
        <w:pStyle w:val="Sansinterligne"/>
      </w:pPr>
    </w:p>
    <w:p w:rsidR="00D0798D" w:rsidRPr="00212DB4" w:rsidRDefault="00D0798D" w:rsidP="00212DB4">
      <w:pPr>
        <w:pStyle w:val="Sansinterligne"/>
        <w:jc w:val="both"/>
      </w:pPr>
      <w:r>
        <w:t xml:space="preserve">Aujourd’hui, je peux dire que je suis content de la façon dont ce service d’Eglise est en train de se recréer. Nous utilisons maintenant un nouveau langage qui souligne le fait que prier et </w:t>
      </w:r>
      <w:r w:rsidRPr="00212DB4">
        <w:t xml:space="preserve">offrir notre vie, c’est nous rendre disponible à la mission du Christ ; un langage qui met l’accent sur la nécessité d’articuler </w:t>
      </w:r>
      <w:r w:rsidR="00212DB4" w:rsidRPr="00212DB4">
        <w:t xml:space="preserve">davantage </w:t>
      </w:r>
      <w:r w:rsidRPr="00212DB4">
        <w:t>prière et vie</w:t>
      </w:r>
      <w:r w:rsidR="00212DB4" w:rsidRPr="00212DB4">
        <w:t> ;</w:t>
      </w:r>
      <w:r w:rsidRPr="00212DB4">
        <w:t xml:space="preserve"> et de s’engager à transformer notre prière pour les intentions du Pape en une </w:t>
      </w:r>
      <w:r w:rsidR="00212DB4" w:rsidRPr="00212DB4">
        <w:t xml:space="preserve">réelle mobilisation </w:t>
      </w:r>
      <w:r w:rsidRPr="00212DB4">
        <w:t>face aux grands défis de l’humanité et de l’Eglise.</w:t>
      </w:r>
    </w:p>
    <w:p w:rsidR="00D0798D" w:rsidRDefault="00D0798D" w:rsidP="00D0798D">
      <w:pPr>
        <w:pStyle w:val="Sansinterligne"/>
      </w:pPr>
    </w:p>
    <w:p w:rsidR="00D0798D" w:rsidRDefault="00D0798D" w:rsidP="00920B8D">
      <w:pPr>
        <w:pStyle w:val="Sansinterligne"/>
        <w:jc w:val="both"/>
      </w:pPr>
      <w:r>
        <w:t>En même temps, nous voulons utiliser les moyens que la technologie met à portée de la mission évangélisatrice de l’Eglise, pour diffuser ces intention</w:t>
      </w:r>
      <w:r w:rsidR="00920B8D">
        <w:t>s</w:t>
      </w:r>
      <w:r>
        <w:t xml:space="preserve"> de prière au sein des nouvelles générations.</w:t>
      </w:r>
      <w:r w:rsidR="00920B8D">
        <w:t xml:space="preserve"> En cela</w:t>
      </w:r>
      <w:r>
        <w:t xml:space="preserve"> je suis </w:t>
      </w:r>
      <w:r w:rsidR="00920B8D">
        <w:t xml:space="preserve">très heureux du lancement de l’App Click To </w:t>
      </w:r>
      <w:proofErr w:type="spellStart"/>
      <w:r w:rsidR="00920B8D">
        <w:t>Pray</w:t>
      </w:r>
      <w:proofErr w:type="spellEnd"/>
      <w:r w:rsidR="00920B8D">
        <w:t xml:space="preserve">, en ces </w:t>
      </w:r>
      <w:r>
        <w:t>« 24 heures pour le Seigneur », afin d’aider les pèlerins à prier pour les intentions du Pape François</w:t>
      </w:r>
      <w:r w:rsidR="00920B8D">
        <w:t>,</w:t>
      </w:r>
      <w:r>
        <w:t xml:space="preserve"> </w:t>
      </w:r>
      <w:r w:rsidR="00920B8D">
        <w:t xml:space="preserve">au cours de </w:t>
      </w:r>
      <w:r>
        <w:t xml:space="preserve">ce Jubilée de la Miséricorde tant </w:t>
      </w:r>
      <w:r w:rsidR="00920B8D">
        <w:t>désiré</w:t>
      </w:r>
      <w:r>
        <w:t xml:space="preserve"> par lui.</w:t>
      </w:r>
      <w:r w:rsidR="00920B8D">
        <w:t xml:space="preserve"> </w:t>
      </w:r>
      <w:r>
        <w:t xml:space="preserve">Il le disait lui-même dans sa lettre à Mgr </w:t>
      </w:r>
      <w:proofErr w:type="spellStart"/>
      <w:r>
        <w:t>Fisichella</w:t>
      </w:r>
      <w:proofErr w:type="spellEnd"/>
      <w:r>
        <w:t> : « Il sera nécessaire d’accompagner ces célébrations, avec la profession de foi, et avec la prière pour moi-même, et pour les intentions que je porte dans mon cœur pour le bien de l’Eglise et du monde entier ».</w:t>
      </w:r>
    </w:p>
    <w:p w:rsidR="00D0798D" w:rsidRDefault="00D0798D" w:rsidP="00D0798D">
      <w:pPr>
        <w:pStyle w:val="Sansinterligne"/>
      </w:pPr>
    </w:p>
    <w:p w:rsidR="00D0798D" w:rsidRDefault="00D0798D" w:rsidP="00920B8D">
      <w:pPr>
        <w:pStyle w:val="Sansinterligne"/>
        <w:jc w:val="both"/>
      </w:pPr>
      <w:r>
        <w:t>Je me réjouis donc, que le Réseau Mondial de Prière du Pape, nouveau nom de l’Apostolat de la Prière, puisse contribuer, même modestement</w:t>
      </w:r>
      <w:r w:rsidR="00920B8D">
        <w:t>,</w:t>
      </w:r>
      <w:r>
        <w:t xml:space="preserve"> à l’Année de la Miséricorde. Je suis sûr que </w:t>
      </w:r>
      <w:r>
        <w:lastRenderedPageBreak/>
        <w:t>ce projet aidera de façon simple et nouvelle, à prier pour les défis du monde, avec ses joies et ses souffrances, en accompagnant ceux qui, jour après jour, œuvrent pour ces défis et soutiennent ainsi la mission de l’Eglise.</w:t>
      </w:r>
    </w:p>
    <w:p w:rsidR="008E7C71" w:rsidRDefault="008E7C71"/>
    <w:p w:rsidR="00920B8D" w:rsidRPr="00920B8D" w:rsidRDefault="00920B8D">
      <w:pPr>
        <w:rPr>
          <w:i/>
        </w:rPr>
      </w:pPr>
      <w:r w:rsidRPr="00920B8D">
        <w:rPr>
          <w:i/>
        </w:rPr>
        <w:t>(</w:t>
      </w:r>
      <w:bookmarkStart w:id="0" w:name="_GoBack"/>
      <w:bookmarkEnd w:id="0"/>
      <w:r w:rsidRPr="00920B8D">
        <w:rPr>
          <w:i/>
        </w:rPr>
        <w:t>Original Italien)</w:t>
      </w:r>
    </w:p>
    <w:sectPr w:rsidR="00920B8D" w:rsidRPr="00920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8D"/>
    <w:rsid w:val="00027AB8"/>
    <w:rsid w:val="00212DB4"/>
    <w:rsid w:val="00285A48"/>
    <w:rsid w:val="002A7544"/>
    <w:rsid w:val="004B1A65"/>
    <w:rsid w:val="005C3F1D"/>
    <w:rsid w:val="008E7C71"/>
    <w:rsid w:val="00920B8D"/>
    <w:rsid w:val="00D079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FD422-E2B3-41C3-91D3-2F989F143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98D"/>
    <w:pPr>
      <w:spacing w:after="200" w:line="276" w:lineRule="auto"/>
    </w:pPr>
    <w:rPr>
      <w:kern w:val="24"/>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0798D"/>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3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1050</TotalTime>
  <Pages>2</Pages>
  <Words>540</Words>
  <Characters>2974</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ADP Delegatus</dc:creator>
  <cp:keywords/>
  <dc:description/>
  <cp:lastModifiedBy>ADP Delegatus</cp:lastModifiedBy>
  <cp:revision>7</cp:revision>
  <dcterms:created xsi:type="dcterms:W3CDTF">2016-03-03T22:47:00Z</dcterms:created>
  <dcterms:modified xsi:type="dcterms:W3CDTF">2016-03-23T00:39:00Z</dcterms:modified>
</cp:coreProperties>
</file>