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488E12" w14:textId="5E1F5C04" w:rsidR="008155F2" w:rsidRDefault="00AF3ECA" w:rsidP="0079113F">
      <w:pPr>
        <w:jc w:val="center"/>
        <w:rPr>
          <w:rFonts w:ascii="Helvetica" w:hAnsi="Helvetica" w:cs="Arial"/>
          <w:b/>
          <w:bCs/>
          <w:noProof/>
          <w:color w:val="000000"/>
          <w:lang w:val="es-ES"/>
        </w:rPr>
      </w:pPr>
      <w:bookmarkStart w:id="0" w:name="_GoBack"/>
      <w:bookmarkEnd w:id="0"/>
      <w:r>
        <w:rPr>
          <w:rFonts w:ascii="Helvetica" w:hAnsi="Helvetica" w:cs="Arial"/>
          <w:b/>
          <w:bCs/>
          <w:noProof/>
          <w:color w:val="000000"/>
          <w:lang w:val="es-ES"/>
        </w:rPr>
        <w:t>ENGLISH</w:t>
      </w:r>
    </w:p>
    <w:p w14:paraId="0612660F" w14:textId="0F73C32E" w:rsidR="008155F2" w:rsidRPr="00CF2F42" w:rsidRDefault="00B461B5" w:rsidP="007D4A3E">
      <w:pPr>
        <w:jc w:val="center"/>
        <w:rPr>
          <w:rFonts w:ascii="Helvetica" w:hAnsi="Helvetica" w:cs="Arial"/>
          <w:noProof/>
          <w:color w:val="000000"/>
          <w:lang w:val="es-ES"/>
        </w:rPr>
      </w:pPr>
      <w:r>
        <w:rPr>
          <w:rFonts w:ascii="Helvetica" w:hAnsi="Helvetica" w:cs="Arial"/>
          <w:b/>
          <w:bCs/>
          <w:noProof/>
          <w:color w:val="000000"/>
          <w:lang w:val="es-ES"/>
        </w:rPr>
        <w:t>9 SEPTEMBER</w:t>
      </w:r>
      <w:r w:rsidR="000155BE">
        <w:rPr>
          <w:rFonts w:ascii="Helvetica" w:hAnsi="Helvetica" w:cs="Arial"/>
          <w:b/>
          <w:bCs/>
          <w:noProof/>
          <w:color w:val="000000"/>
          <w:lang w:val="es-ES"/>
        </w:rPr>
        <w:t xml:space="preserve"> </w:t>
      </w:r>
      <w:r w:rsidR="007D4A3E" w:rsidRPr="007D4A3E">
        <w:rPr>
          <w:rFonts w:ascii="Helvetica" w:hAnsi="Helvetica" w:cs="Arial"/>
          <w:b/>
          <w:bCs/>
          <w:noProof/>
          <w:color w:val="000000"/>
          <w:lang w:val="es-ES"/>
        </w:rPr>
        <w:t xml:space="preserve">2016 - </w:t>
      </w:r>
      <w:r w:rsidRPr="00B461B5">
        <w:rPr>
          <w:rFonts w:ascii="Helvetica" w:hAnsi="Helvetica" w:cs="Arial"/>
          <w:b/>
          <w:bCs/>
          <w:noProof/>
          <w:color w:val="000000"/>
          <w:lang w:val="es-ES"/>
        </w:rPr>
        <w:t>Centrality of the Human Person</w:t>
      </w:r>
    </w:p>
    <w:p w14:paraId="71A6057C" w14:textId="77777777" w:rsidR="000673D2" w:rsidRDefault="000673D2" w:rsidP="00FE1217">
      <w:pPr>
        <w:jc w:val="both"/>
        <w:rPr>
          <w:rFonts w:ascii="Helvetica" w:hAnsi="Helvetica"/>
          <w:bCs/>
          <w:lang w:val="es-ES"/>
        </w:rPr>
      </w:pPr>
    </w:p>
    <w:p w14:paraId="2ACC6B33" w14:textId="77777777" w:rsidR="001860DF" w:rsidRPr="003E6127" w:rsidRDefault="001860DF" w:rsidP="003E6127">
      <w:pPr>
        <w:spacing w:after="120" w:line="276" w:lineRule="auto"/>
        <w:jc w:val="both"/>
        <w:rPr>
          <w:rFonts w:ascii="Helvetica" w:eastAsia="Times New Roman" w:hAnsi="Helvetica" w:cs="Arial"/>
          <w:i/>
          <w:lang w:eastAsia="es-AR"/>
        </w:rPr>
      </w:pPr>
    </w:p>
    <w:p w14:paraId="2003B2B0" w14:textId="25A245BF" w:rsidR="003E6127" w:rsidRDefault="003E6127" w:rsidP="003E6127">
      <w:pPr>
        <w:spacing w:after="120" w:line="276" w:lineRule="auto"/>
        <w:jc w:val="both"/>
        <w:rPr>
          <w:rFonts w:ascii="Helvetica" w:eastAsia="Times New Roman" w:hAnsi="Helvetica" w:cs="Arial"/>
          <w:i/>
          <w:lang w:eastAsia="es-AR"/>
        </w:rPr>
      </w:pPr>
      <w:r w:rsidRPr="003E6127">
        <w:rPr>
          <w:rFonts w:ascii="Helvetica" w:eastAsia="Times New Roman" w:hAnsi="Helvetica" w:cs="Arial"/>
          <w:i/>
          <w:lang w:eastAsia="es-AR"/>
        </w:rPr>
        <w:t>Humanity is experiencing a crisis that is not only economic and financial, but is also ecological, educational, moral, and human.</w:t>
      </w:r>
      <w:r>
        <w:rPr>
          <w:rStyle w:val="Rimandonotaapidipagina"/>
          <w:rFonts w:ascii="Helvetica" w:eastAsia="Times New Roman" w:hAnsi="Helvetica" w:cs="Arial"/>
          <w:i/>
          <w:lang w:eastAsia="es-AR"/>
        </w:rPr>
        <w:footnoteReference w:id="1"/>
      </w:r>
    </w:p>
    <w:p w14:paraId="7528A6DC" w14:textId="77777777" w:rsidR="003E6127" w:rsidRDefault="003E6127" w:rsidP="003E6127">
      <w:pPr>
        <w:spacing w:after="120" w:line="276" w:lineRule="auto"/>
        <w:jc w:val="both"/>
        <w:rPr>
          <w:rFonts w:ascii="Helvetica" w:eastAsia="Times New Roman" w:hAnsi="Helvetica" w:cs="Arial"/>
          <w:i/>
          <w:lang w:eastAsia="es-AR"/>
        </w:rPr>
      </w:pPr>
    </w:p>
    <w:p w14:paraId="3396412E" w14:textId="6D70AB30" w:rsidR="003E6127" w:rsidRDefault="003E6127" w:rsidP="003E6127">
      <w:pPr>
        <w:spacing w:after="120" w:line="276" w:lineRule="auto"/>
        <w:jc w:val="both"/>
        <w:rPr>
          <w:rFonts w:ascii="Helvetica" w:eastAsia="Times New Roman" w:hAnsi="Helvetica" w:cs="Arial"/>
          <w:i/>
          <w:lang w:eastAsia="es-AR"/>
        </w:rPr>
      </w:pPr>
      <w:r w:rsidRPr="003E6127">
        <w:rPr>
          <w:rFonts w:ascii="Helvetica" w:eastAsia="Times New Roman" w:hAnsi="Helvetica" w:cs="Arial"/>
          <w:i/>
          <w:lang w:eastAsia="es-AR"/>
        </w:rPr>
        <w:t>When we talk about cris</w:t>
      </w:r>
      <w:r w:rsidR="00C255D5">
        <w:rPr>
          <w:rFonts w:ascii="Helvetica" w:eastAsia="Times New Roman" w:hAnsi="Helvetica" w:cs="Arial"/>
          <w:i/>
          <w:lang w:eastAsia="es-AR"/>
        </w:rPr>
        <w:t>i</w:t>
      </w:r>
      <w:r w:rsidRPr="003E6127">
        <w:rPr>
          <w:rFonts w:ascii="Helvetica" w:eastAsia="Times New Roman" w:hAnsi="Helvetica" w:cs="Arial"/>
          <w:i/>
          <w:lang w:eastAsia="es-AR"/>
        </w:rPr>
        <w:t xml:space="preserve">s, we talk about dangers, but also opportunities. </w:t>
      </w:r>
    </w:p>
    <w:p w14:paraId="4C52CF16" w14:textId="77777777" w:rsidR="003E6127" w:rsidRDefault="003E6127" w:rsidP="003E6127">
      <w:pPr>
        <w:spacing w:after="120" w:line="276" w:lineRule="auto"/>
        <w:jc w:val="both"/>
        <w:rPr>
          <w:rFonts w:ascii="Helvetica" w:eastAsia="Times New Roman" w:hAnsi="Helvetica" w:cs="Arial"/>
          <w:i/>
          <w:lang w:eastAsia="es-AR"/>
        </w:rPr>
      </w:pPr>
    </w:p>
    <w:p w14:paraId="1FDF56BC" w14:textId="77777777" w:rsidR="003E6127" w:rsidRDefault="003E6127" w:rsidP="003E6127">
      <w:pPr>
        <w:spacing w:after="120" w:line="276" w:lineRule="auto"/>
        <w:jc w:val="both"/>
        <w:rPr>
          <w:rFonts w:ascii="Helvetica" w:eastAsia="Times New Roman" w:hAnsi="Helvetica" w:cs="Arial"/>
          <w:i/>
          <w:lang w:eastAsia="es-AR"/>
        </w:rPr>
      </w:pPr>
      <w:r w:rsidRPr="003E6127">
        <w:rPr>
          <w:rFonts w:ascii="Helvetica" w:eastAsia="Times New Roman" w:hAnsi="Helvetica" w:cs="Arial"/>
          <w:i/>
          <w:lang w:eastAsia="es-AR"/>
        </w:rPr>
        <w:t xml:space="preserve">What is the opportunity? Being solidarity. </w:t>
      </w:r>
    </w:p>
    <w:p w14:paraId="20FDF82D" w14:textId="77777777" w:rsidR="003E6127" w:rsidRDefault="003E6127" w:rsidP="003E6127">
      <w:pPr>
        <w:spacing w:after="120" w:line="276" w:lineRule="auto"/>
        <w:jc w:val="both"/>
        <w:rPr>
          <w:rFonts w:ascii="Helvetica" w:eastAsia="Times New Roman" w:hAnsi="Helvetica" w:cs="Arial"/>
          <w:i/>
          <w:lang w:eastAsia="es-AR"/>
        </w:rPr>
      </w:pPr>
    </w:p>
    <w:p w14:paraId="4A269A15" w14:textId="77777777" w:rsidR="003E6127" w:rsidRDefault="003E6127" w:rsidP="003E6127">
      <w:pPr>
        <w:spacing w:after="120" w:line="276" w:lineRule="auto"/>
        <w:jc w:val="both"/>
        <w:rPr>
          <w:rFonts w:ascii="Helvetica" w:eastAsia="Times New Roman" w:hAnsi="Helvetica" w:cs="Arial"/>
          <w:i/>
          <w:lang w:eastAsia="es-AR"/>
        </w:rPr>
      </w:pPr>
      <w:r w:rsidRPr="003E6127">
        <w:rPr>
          <w:rFonts w:ascii="Helvetica" w:eastAsia="Times New Roman" w:hAnsi="Helvetica" w:cs="Arial"/>
          <w:i/>
          <w:lang w:eastAsia="es-AR"/>
        </w:rPr>
        <w:t xml:space="preserve">Come, help me. </w:t>
      </w:r>
    </w:p>
    <w:p w14:paraId="6EF44CD0" w14:textId="77777777" w:rsidR="003E6127" w:rsidRDefault="003E6127" w:rsidP="003E6127">
      <w:pPr>
        <w:spacing w:after="120" w:line="276" w:lineRule="auto"/>
        <w:jc w:val="both"/>
        <w:rPr>
          <w:rFonts w:ascii="Helvetica" w:eastAsia="Times New Roman" w:hAnsi="Helvetica" w:cs="Arial"/>
          <w:i/>
          <w:lang w:eastAsia="es-AR"/>
        </w:rPr>
      </w:pPr>
    </w:p>
    <w:p w14:paraId="33DE68A2" w14:textId="76A16C43" w:rsidR="003E6127" w:rsidRPr="003E6127" w:rsidRDefault="003E6127" w:rsidP="003E6127">
      <w:pPr>
        <w:spacing w:after="120" w:line="276" w:lineRule="auto"/>
        <w:jc w:val="both"/>
        <w:rPr>
          <w:rFonts w:ascii="Helvetica" w:eastAsia="Times New Roman" w:hAnsi="Helvetica" w:cs="Arial"/>
          <w:i/>
          <w:lang w:eastAsia="es-AR"/>
        </w:rPr>
      </w:pPr>
      <w:r w:rsidRPr="003E6127">
        <w:rPr>
          <w:rFonts w:ascii="Helvetica" w:eastAsia="Times New Roman" w:hAnsi="Helvetica" w:cs="Arial"/>
          <w:i/>
          <w:lang w:eastAsia="es-AR"/>
        </w:rPr>
        <w:t>That each may contribute to the common good and to the building of a society that places the human person at the center.</w:t>
      </w:r>
      <w:r w:rsidR="00C255D5">
        <w:rPr>
          <w:rStyle w:val="Rimandonotaapidipagina"/>
          <w:rFonts w:ascii="Helvetica" w:eastAsia="Times New Roman" w:hAnsi="Helvetica" w:cs="Arial"/>
          <w:i/>
          <w:lang w:eastAsia="es-AR"/>
        </w:rPr>
        <w:footnoteReference w:id="2"/>
      </w:r>
    </w:p>
    <w:p w14:paraId="587CDDCB" w14:textId="77777777" w:rsidR="00B461B5" w:rsidRPr="00333EE0" w:rsidRDefault="00B461B5">
      <w:pPr>
        <w:rPr>
          <w:rFonts w:ascii="Helvetica" w:hAnsi="Helvetica" w:cs="Arial"/>
          <w:b/>
          <w:bCs/>
          <w:noProof/>
          <w:color w:val="000000"/>
          <w:lang w:val="es-ES"/>
        </w:rPr>
      </w:pPr>
    </w:p>
    <w:sectPr w:rsidR="00B461B5" w:rsidRPr="00333EE0" w:rsidSect="0079113F">
      <w:headerReference w:type="default" r:id="rId7"/>
      <w:footerReference w:type="even" r:id="rId8"/>
      <w:footerReference w:type="default" r:id="rId9"/>
      <w:pgSz w:w="11900" w:h="16840"/>
      <w:pgMar w:top="340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076E85" w14:textId="77777777" w:rsidR="00DE4502" w:rsidRDefault="00DE4502" w:rsidP="00044B5F">
      <w:r>
        <w:separator/>
      </w:r>
    </w:p>
  </w:endnote>
  <w:endnote w:type="continuationSeparator" w:id="0">
    <w:p w14:paraId="5DB39F50" w14:textId="77777777" w:rsidR="00DE4502" w:rsidRDefault="00DE4502" w:rsidP="00044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?????? Pro W3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105E3" w14:textId="77777777" w:rsidR="001D164D" w:rsidRDefault="001D164D" w:rsidP="009E5763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99B9381" w14:textId="77777777" w:rsidR="001D164D" w:rsidRDefault="001D164D" w:rsidP="00044B5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A451AE" w14:textId="77777777" w:rsidR="001D164D" w:rsidRDefault="001D164D" w:rsidP="008276B2">
    <w:pPr>
      <w:pStyle w:val="Pidipagina"/>
      <w:framePr w:wrap="around" w:vAnchor="text" w:hAnchor="margin" w:xAlign="right" w:y="1"/>
      <w:ind w:left="2268"/>
      <w:rPr>
        <w:rStyle w:val="Numeropagina"/>
      </w:rPr>
    </w:pPr>
  </w:p>
  <w:p w14:paraId="64DE5CE5" w14:textId="3D6ECFD5" w:rsidR="001D164D" w:rsidRDefault="001D164D" w:rsidP="008276B2">
    <w:pPr>
      <w:pStyle w:val="Piedepgina1"/>
      <w:ind w:left="2268"/>
      <w:rPr>
        <w:rFonts w:ascii="Arial" w:hAnsi="Arial"/>
        <w:color w:val="4D4D4D"/>
        <w:sz w:val="16"/>
      </w:rPr>
    </w:pPr>
    <w:r>
      <w:rPr>
        <w:noProof/>
        <w:lang w:val="it-IT" w:eastAsia="it-IT"/>
      </w:rPr>
      <w:drawing>
        <wp:anchor distT="0" distB="0" distL="114300" distR="114300" simplePos="0" relativeHeight="251662336" behindDoc="0" locked="0" layoutInCell="1" allowOverlap="1" wp14:anchorId="7DB37B89" wp14:editId="278892A7">
          <wp:simplePos x="0" y="0"/>
          <wp:positionH relativeFrom="column">
            <wp:posOffset>-228600</wp:posOffset>
          </wp:positionH>
          <wp:positionV relativeFrom="paragraph">
            <wp:posOffset>59690</wp:posOffset>
          </wp:positionV>
          <wp:extent cx="1375410" cy="302895"/>
          <wp:effectExtent l="0" t="0" r="0" b="1905"/>
          <wp:wrapNone/>
          <wp:docPr id="12" name="Imagen 12" descr="OS X:Users:macbook:Google Drive:Comunicación:Logos:Castellano:Logo La Machi castellano horizont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OS X:Users:macbook:Google Drive:Comunicación:Logos:Castellano:Logo La Machi castellano horizonta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5410" cy="302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9EB17B" w14:textId="77777777" w:rsidR="001D164D" w:rsidRPr="00956FB0" w:rsidRDefault="001D164D" w:rsidP="008276B2">
    <w:pPr>
      <w:pStyle w:val="Piedepgina1"/>
      <w:ind w:left="2268"/>
      <w:rPr>
        <w:rFonts w:ascii="Arial" w:hAnsi="Arial"/>
        <w:color w:val="4D4D4D"/>
        <w:sz w:val="16"/>
        <w:lang w:val="en-US"/>
      </w:rPr>
    </w:pPr>
    <w:r w:rsidRPr="00956FB0">
      <w:rPr>
        <w:rFonts w:ascii="Arial" w:hAnsi="Arial"/>
        <w:color w:val="4D4D4D"/>
        <w:sz w:val="16"/>
        <w:lang w:val="en-US"/>
      </w:rPr>
      <w:t xml:space="preserve">La </w:t>
    </w:r>
    <w:proofErr w:type="spellStart"/>
    <w:r w:rsidRPr="00956FB0">
      <w:rPr>
        <w:rFonts w:ascii="Arial" w:hAnsi="Arial"/>
        <w:color w:val="4D4D4D"/>
        <w:sz w:val="16"/>
        <w:lang w:val="en-US"/>
      </w:rPr>
      <w:t>Machi</w:t>
    </w:r>
    <w:proofErr w:type="spellEnd"/>
    <w:r w:rsidRPr="00956FB0">
      <w:rPr>
        <w:rFonts w:ascii="Arial" w:hAnsi="Arial"/>
        <w:color w:val="4D4D4D"/>
        <w:sz w:val="16"/>
        <w:lang w:val="en-US"/>
      </w:rPr>
      <w:t xml:space="preserve"> – Communication for good causes </w:t>
    </w:r>
  </w:p>
  <w:p w14:paraId="000B91EE" w14:textId="77777777" w:rsidR="001D164D" w:rsidRDefault="001D164D" w:rsidP="008276B2">
    <w:pPr>
      <w:pStyle w:val="Piedepgina1"/>
      <w:ind w:left="2268" w:right="360"/>
    </w:pPr>
    <w:r>
      <w:rPr>
        <w:rFonts w:ascii="Arial" w:hAnsi="Arial"/>
        <w:color w:val="4D4D4D"/>
        <w:sz w:val="16"/>
        <w:u w:color="343434"/>
      </w:rPr>
      <w:t xml:space="preserve">BARCELONA   -   BUENOS AIRES   -   ROMA   -   </w:t>
    </w:r>
    <w:hyperlink r:id="rId2" w:history="1">
      <w:r w:rsidRPr="00A27FEB">
        <w:rPr>
          <w:rStyle w:val="Collegamentoipertestuale"/>
          <w:rFonts w:ascii="Arial" w:hAnsi="Arial"/>
          <w:sz w:val="16"/>
          <w:u w:color="343434"/>
        </w:rPr>
        <w:t>www.lamachi.com</w:t>
      </w:r>
    </w:hyperlink>
  </w:p>
  <w:p w14:paraId="56EA0D8F" w14:textId="77777777" w:rsidR="001D164D" w:rsidRPr="004135DC" w:rsidRDefault="001D164D" w:rsidP="008276B2">
    <w:pPr>
      <w:pStyle w:val="Pidipagina"/>
      <w:ind w:left="2268"/>
      <w:rPr>
        <w:lang w:val="es-ES_tradnl"/>
      </w:rPr>
    </w:pPr>
  </w:p>
  <w:p w14:paraId="6C170655" w14:textId="77777777" w:rsidR="001D164D" w:rsidRDefault="001D164D" w:rsidP="008276B2">
    <w:pPr>
      <w:pStyle w:val="Pidipagina"/>
      <w:ind w:left="2268" w:right="360"/>
      <w:rPr>
        <w:sz w:val="20"/>
        <w:szCs w:val="20"/>
      </w:rPr>
    </w:pPr>
  </w:p>
  <w:p w14:paraId="4A5ADB1F" w14:textId="77777777" w:rsidR="001D164D" w:rsidRPr="0018342D" w:rsidRDefault="001D164D" w:rsidP="008276B2">
    <w:pPr>
      <w:pStyle w:val="Pidipagina"/>
      <w:ind w:left="2268"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87E19A" w14:textId="77777777" w:rsidR="00DE4502" w:rsidRDefault="00DE4502" w:rsidP="00044B5F">
      <w:r>
        <w:separator/>
      </w:r>
    </w:p>
  </w:footnote>
  <w:footnote w:type="continuationSeparator" w:id="0">
    <w:p w14:paraId="5CEE3853" w14:textId="77777777" w:rsidR="00DE4502" w:rsidRDefault="00DE4502" w:rsidP="00044B5F">
      <w:r>
        <w:continuationSeparator/>
      </w:r>
    </w:p>
  </w:footnote>
  <w:footnote w:id="1">
    <w:p w14:paraId="7253B183" w14:textId="1892AB61" w:rsidR="001D164D" w:rsidRPr="00C255D5" w:rsidRDefault="001D164D" w:rsidP="00C255D5">
      <w:pPr>
        <w:pStyle w:val="Testonotaapidipagina"/>
        <w:rPr>
          <w:rFonts w:ascii="Helvetica" w:hAnsi="Helvetica" w:cs="Arial"/>
          <w:iCs/>
          <w:sz w:val="18"/>
          <w:szCs w:val="18"/>
          <w:lang w:eastAsia="es-AR"/>
        </w:rPr>
      </w:pPr>
      <w:r w:rsidRPr="003E6127">
        <w:rPr>
          <w:rStyle w:val="Rimandonotaapidipagina"/>
          <w:rFonts w:ascii="Helvetica" w:hAnsi="Helvetica"/>
          <w:sz w:val="18"/>
          <w:szCs w:val="18"/>
        </w:rPr>
        <w:footnoteRef/>
      </w:r>
      <w:r w:rsidRPr="003E6127">
        <w:rPr>
          <w:rFonts w:ascii="Helvetica" w:hAnsi="Helvetica"/>
          <w:sz w:val="18"/>
          <w:szCs w:val="18"/>
        </w:rPr>
        <w:t xml:space="preserve"> </w:t>
      </w:r>
      <w:r w:rsidRPr="003E6127">
        <w:rPr>
          <w:rFonts w:ascii="Helvetica" w:hAnsi="Helvetica" w:cs="Arial"/>
          <w:iCs/>
          <w:sz w:val="18"/>
          <w:szCs w:val="18"/>
          <w:lang w:eastAsia="es-AR"/>
        </w:rPr>
        <w:t>Address of Holy Father Francis</w:t>
      </w:r>
      <w:r>
        <w:rPr>
          <w:rFonts w:ascii="Helvetica" w:hAnsi="Helvetica" w:cs="Arial"/>
          <w:iCs/>
          <w:sz w:val="18"/>
          <w:szCs w:val="18"/>
          <w:lang w:eastAsia="es-AR"/>
        </w:rPr>
        <w:t xml:space="preserve">, </w:t>
      </w:r>
      <w:r w:rsidRPr="003E6127">
        <w:rPr>
          <w:rFonts w:ascii="Helvetica" w:hAnsi="Helvetica" w:cs="Arial"/>
          <w:iCs/>
          <w:sz w:val="18"/>
          <w:szCs w:val="18"/>
          <w:lang w:eastAsia="es-AR"/>
        </w:rPr>
        <w:t>Lecture Hall of the Pontifical Theological Faculty of Sardinia, Cagliari</w:t>
      </w:r>
      <w:r>
        <w:rPr>
          <w:rFonts w:ascii="Helvetica" w:hAnsi="Helvetica" w:cs="Arial"/>
          <w:iCs/>
          <w:sz w:val="18"/>
          <w:szCs w:val="18"/>
          <w:lang w:eastAsia="es-AR"/>
        </w:rPr>
        <w:t xml:space="preserve">, </w:t>
      </w:r>
      <w:r w:rsidRPr="003E6127">
        <w:rPr>
          <w:rFonts w:ascii="Helvetica" w:hAnsi="Helvetica" w:cs="Arial"/>
          <w:iCs/>
          <w:sz w:val="18"/>
          <w:szCs w:val="18"/>
          <w:lang w:eastAsia="es-AR"/>
        </w:rPr>
        <w:t>Sunday, 22 September 2013. Paragraph 4.</w:t>
      </w:r>
    </w:p>
  </w:footnote>
  <w:footnote w:id="2">
    <w:p w14:paraId="042EBC63" w14:textId="36D80709" w:rsidR="001D164D" w:rsidRPr="003E6127" w:rsidRDefault="001D164D" w:rsidP="00C255D5">
      <w:pPr>
        <w:pStyle w:val="Testonotaapidipagina"/>
        <w:rPr>
          <w:rFonts w:ascii="Helvetica" w:hAnsi="Helvetica" w:cs="Arial"/>
          <w:iCs/>
          <w:sz w:val="18"/>
          <w:szCs w:val="18"/>
          <w:lang w:eastAsia="es-AR"/>
        </w:rPr>
      </w:pPr>
      <w:r w:rsidRPr="003E6127">
        <w:rPr>
          <w:rStyle w:val="Rimandonotaapidipagina"/>
          <w:rFonts w:ascii="Helvetica" w:hAnsi="Helvetica"/>
          <w:sz w:val="18"/>
          <w:szCs w:val="18"/>
        </w:rPr>
        <w:footnoteRef/>
      </w:r>
      <w:r w:rsidRPr="003E6127">
        <w:rPr>
          <w:rFonts w:ascii="Helvetica" w:hAnsi="Helvetica"/>
          <w:sz w:val="18"/>
          <w:szCs w:val="18"/>
        </w:rPr>
        <w:t xml:space="preserve"> </w:t>
      </w:r>
      <w:r w:rsidRPr="00EF31F9">
        <w:rPr>
          <w:rFonts w:ascii="Arial" w:hAnsi="Arial" w:cs="Arial"/>
          <w:sz w:val="18"/>
          <w:szCs w:val="18"/>
          <w:lang w:val="es-ES" w:eastAsia="es-AR"/>
        </w:rPr>
        <w:t xml:space="preserve">Universal </w:t>
      </w:r>
      <w:proofErr w:type="spellStart"/>
      <w:r w:rsidRPr="00EF31F9">
        <w:rPr>
          <w:rFonts w:ascii="Arial" w:hAnsi="Arial" w:cs="Arial"/>
          <w:sz w:val="18"/>
          <w:szCs w:val="18"/>
          <w:lang w:val="es-ES" w:eastAsia="es-AR"/>
        </w:rPr>
        <w:t>Prayer</w:t>
      </w:r>
      <w:proofErr w:type="spellEnd"/>
      <w:r w:rsidRPr="00EF31F9">
        <w:rPr>
          <w:rFonts w:ascii="Arial" w:hAnsi="Arial" w:cs="Arial"/>
          <w:sz w:val="18"/>
          <w:szCs w:val="18"/>
          <w:lang w:val="es-ES" w:eastAsia="es-AR"/>
        </w:rPr>
        <w:t xml:space="preserve"> </w:t>
      </w:r>
      <w:proofErr w:type="spellStart"/>
      <w:r w:rsidRPr="00EF31F9">
        <w:rPr>
          <w:rFonts w:ascii="Arial" w:hAnsi="Arial" w:cs="Arial"/>
          <w:sz w:val="18"/>
          <w:szCs w:val="18"/>
          <w:lang w:val="es-ES" w:eastAsia="es-AR"/>
        </w:rPr>
        <w:t>Intention</w:t>
      </w:r>
      <w:proofErr w:type="spellEnd"/>
      <w:r w:rsidRPr="00EF31F9">
        <w:rPr>
          <w:rFonts w:ascii="Arial" w:hAnsi="Arial" w:cs="Arial"/>
          <w:sz w:val="18"/>
          <w:szCs w:val="18"/>
          <w:lang w:val="es-ES" w:eastAsia="es-AR"/>
        </w:rPr>
        <w:t xml:space="preserve"> of </w:t>
      </w:r>
      <w:proofErr w:type="spellStart"/>
      <w:r w:rsidRPr="00EF31F9">
        <w:rPr>
          <w:rFonts w:ascii="Arial" w:hAnsi="Arial" w:cs="Arial"/>
          <w:sz w:val="18"/>
          <w:szCs w:val="18"/>
          <w:lang w:val="es-ES" w:eastAsia="es-AR"/>
        </w:rPr>
        <w:t>the</w:t>
      </w:r>
      <w:proofErr w:type="spellEnd"/>
      <w:r w:rsidRPr="00EF31F9">
        <w:rPr>
          <w:rFonts w:ascii="Arial" w:hAnsi="Arial" w:cs="Arial"/>
          <w:sz w:val="18"/>
          <w:szCs w:val="18"/>
          <w:lang w:val="es-ES" w:eastAsia="es-AR"/>
        </w:rPr>
        <w:t xml:space="preserve"> </w:t>
      </w:r>
      <w:proofErr w:type="spellStart"/>
      <w:r w:rsidRPr="00EF31F9">
        <w:rPr>
          <w:rFonts w:ascii="Arial" w:hAnsi="Arial" w:cs="Arial"/>
          <w:sz w:val="18"/>
          <w:szCs w:val="18"/>
          <w:lang w:val="es-ES" w:eastAsia="es-AR"/>
        </w:rPr>
        <w:t>Holy</w:t>
      </w:r>
      <w:proofErr w:type="spellEnd"/>
      <w:r w:rsidRPr="00EF31F9">
        <w:rPr>
          <w:rFonts w:ascii="Arial" w:hAnsi="Arial" w:cs="Arial"/>
          <w:sz w:val="18"/>
          <w:szCs w:val="18"/>
          <w:lang w:val="es-ES" w:eastAsia="es-AR"/>
        </w:rPr>
        <w:t xml:space="preserve"> </w:t>
      </w:r>
      <w:proofErr w:type="spellStart"/>
      <w:r w:rsidRPr="00EF31F9">
        <w:rPr>
          <w:rFonts w:ascii="Arial" w:hAnsi="Arial" w:cs="Arial"/>
          <w:sz w:val="18"/>
          <w:szCs w:val="18"/>
          <w:lang w:val="es-ES" w:eastAsia="es-AR"/>
        </w:rPr>
        <w:t>Father</w:t>
      </w:r>
      <w:proofErr w:type="spellEnd"/>
      <w:r w:rsidRPr="00EF31F9">
        <w:rPr>
          <w:rFonts w:ascii="Arial" w:hAnsi="Arial" w:cs="Arial"/>
          <w:sz w:val="18"/>
          <w:szCs w:val="18"/>
          <w:lang w:val="es-ES" w:eastAsia="es-AR"/>
        </w:rPr>
        <w:t xml:space="preserve"> </w:t>
      </w:r>
      <w:proofErr w:type="spellStart"/>
      <w:r w:rsidRPr="00EF31F9">
        <w:rPr>
          <w:rFonts w:ascii="Arial" w:hAnsi="Arial" w:cs="Arial"/>
          <w:sz w:val="18"/>
          <w:szCs w:val="18"/>
          <w:lang w:val="es-ES" w:eastAsia="es-AR"/>
        </w:rPr>
        <w:t>entrusted</w:t>
      </w:r>
      <w:proofErr w:type="spellEnd"/>
      <w:r w:rsidRPr="00EF31F9">
        <w:rPr>
          <w:rFonts w:ascii="Arial" w:hAnsi="Arial" w:cs="Arial"/>
          <w:sz w:val="18"/>
          <w:szCs w:val="18"/>
          <w:lang w:val="es-ES" w:eastAsia="es-AR"/>
        </w:rPr>
        <w:t xml:space="preserve"> to </w:t>
      </w:r>
      <w:proofErr w:type="spellStart"/>
      <w:r w:rsidRPr="00EF31F9">
        <w:rPr>
          <w:rFonts w:ascii="Arial" w:hAnsi="Arial" w:cs="Arial"/>
          <w:sz w:val="18"/>
          <w:szCs w:val="18"/>
          <w:lang w:val="es-ES" w:eastAsia="es-AR"/>
        </w:rPr>
        <w:t>the</w:t>
      </w:r>
      <w:proofErr w:type="spellEnd"/>
      <w:r w:rsidRPr="00EF31F9">
        <w:rPr>
          <w:rFonts w:ascii="Arial" w:hAnsi="Arial" w:cs="Arial"/>
          <w:sz w:val="18"/>
          <w:szCs w:val="18"/>
          <w:lang w:val="es-ES" w:eastAsia="es-AR"/>
        </w:rPr>
        <w:t xml:space="preserve"> </w:t>
      </w:r>
      <w:proofErr w:type="spellStart"/>
      <w:r w:rsidRPr="00EF31F9">
        <w:rPr>
          <w:rFonts w:ascii="Arial" w:hAnsi="Arial" w:cs="Arial"/>
          <w:sz w:val="18"/>
          <w:szCs w:val="18"/>
          <w:lang w:val="es-ES" w:eastAsia="es-AR"/>
        </w:rPr>
        <w:t>Pope's</w:t>
      </w:r>
      <w:proofErr w:type="spellEnd"/>
      <w:r w:rsidRPr="00EF31F9">
        <w:rPr>
          <w:rFonts w:ascii="Arial" w:hAnsi="Arial" w:cs="Arial"/>
          <w:sz w:val="18"/>
          <w:szCs w:val="18"/>
          <w:lang w:val="es-ES" w:eastAsia="es-AR"/>
        </w:rPr>
        <w:t xml:space="preserve"> </w:t>
      </w:r>
      <w:proofErr w:type="spellStart"/>
      <w:r w:rsidRPr="00EF31F9">
        <w:rPr>
          <w:rFonts w:ascii="Arial" w:hAnsi="Arial" w:cs="Arial"/>
          <w:sz w:val="18"/>
          <w:szCs w:val="18"/>
          <w:lang w:val="es-ES" w:eastAsia="es-AR"/>
        </w:rPr>
        <w:t>Worldwide</w:t>
      </w:r>
      <w:proofErr w:type="spellEnd"/>
      <w:r w:rsidRPr="00EF31F9">
        <w:rPr>
          <w:rFonts w:ascii="Arial" w:hAnsi="Arial" w:cs="Arial"/>
          <w:sz w:val="18"/>
          <w:szCs w:val="18"/>
          <w:lang w:val="es-ES" w:eastAsia="es-AR"/>
        </w:rPr>
        <w:t xml:space="preserve"> </w:t>
      </w:r>
      <w:proofErr w:type="spellStart"/>
      <w:r w:rsidRPr="00EF31F9">
        <w:rPr>
          <w:rFonts w:ascii="Arial" w:hAnsi="Arial" w:cs="Arial"/>
          <w:sz w:val="18"/>
          <w:szCs w:val="18"/>
          <w:lang w:val="es-ES" w:eastAsia="es-AR"/>
        </w:rPr>
        <w:t>Prayer</w:t>
      </w:r>
      <w:proofErr w:type="spellEnd"/>
      <w:r w:rsidRPr="00EF31F9">
        <w:rPr>
          <w:rFonts w:ascii="Arial" w:hAnsi="Arial" w:cs="Arial"/>
          <w:sz w:val="18"/>
          <w:szCs w:val="18"/>
          <w:lang w:val="es-ES" w:eastAsia="es-AR"/>
        </w:rPr>
        <w:t xml:space="preserve"> Network (</w:t>
      </w:r>
      <w:proofErr w:type="spellStart"/>
      <w:r w:rsidRPr="00EF31F9">
        <w:rPr>
          <w:rFonts w:ascii="Arial" w:hAnsi="Arial" w:cs="Arial"/>
          <w:sz w:val="18"/>
          <w:szCs w:val="18"/>
          <w:lang w:val="es-ES" w:eastAsia="es-AR"/>
        </w:rPr>
        <w:t>Apostleship</w:t>
      </w:r>
      <w:proofErr w:type="spellEnd"/>
      <w:r w:rsidRPr="00EF31F9">
        <w:rPr>
          <w:rFonts w:ascii="Arial" w:hAnsi="Arial" w:cs="Arial"/>
          <w:sz w:val="18"/>
          <w:szCs w:val="18"/>
          <w:lang w:val="es-ES" w:eastAsia="es-AR"/>
        </w:rPr>
        <w:t xml:space="preserve"> of </w:t>
      </w:r>
      <w:proofErr w:type="spellStart"/>
      <w:r w:rsidRPr="00EF31F9">
        <w:rPr>
          <w:rFonts w:ascii="Arial" w:hAnsi="Arial" w:cs="Arial"/>
          <w:sz w:val="18"/>
          <w:szCs w:val="18"/>
          <w:lang w:val="es-ES" w:eastAsia="es-AR"/>
        </w:rPr>
        <w:t>Prayer</w:t>
      </w:r>
      <w:proofErr w:type="spellEnd"/>
      <w:r w:rsidRPr="00EF31F9">
        <w:rPr>
          <w:rFonts w:ascii="Arial" w:hAnsi="Arial" w:cs="Arial"/>
          <w:sz w:val="18"/>
          <w:szCs w:val="18"/>
          <w:lang w:val="es-ES" w:eastAsia="es-AR"/>
        </w:rPr>
        <w:t xml:space="preserve">), </w:t>
      </w:r>
      <w:proofErr w:type="spellStart"/>
      <w:r>
        <w:rPr>
          <w:rFonts w:ascii="Arial" w:hAnsi="Arial" w:cs="Arial"/>
          <w:sz w:val="18"/>
          <w:szCs w:val="18"/>
          <w:lang w:val="es-ES" w:eastAsia="es-AR"/>
        </w:rPr>
        <w:t>September</w:t>
      </w:r>
      <w:proofErr w:type="spellEnd"/>
      <w:r w:rsidRPr="00EF31F9">
        <w:rPr>
          <w:rFonts w:ascii="Arial" w:hAnsi="Arial" w:cs="Arial"/>
          <w:sz w:val="18"/>
          <w:szCs w:val="18"/>
          <w:lang w:val="es-ES" w:eastAsia="es-AR"/>
        </w:rPr>
        <w:t xml:space="preserve"> 2016.</w:t>
      </w:r>
    </w:p>
    <w:p w14:paraId="0FFDD8BE" w14:textId="77777777" w:rsidR="001D164D" w:rsidRPr="003E6127" w:rsidRDefault="001D164D" w:rsidP="00C255D5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9D1AC1" w14:textId="4E8A343F" w:rsidR="001D164D" w:rsidRDefault="001D164D" w:rsidP="0018342D">
    <w:pPr>
      <w:pStyle w:val="Intestazione"/>
      <w:tabs>
        <w:tab w:val="clear" w:pos="8504"/>
        <w:tab w:val="right" w:pos="8647"/>
      </w:tabs>
      <w:jc w:val="right"/>
    </w:pPr>
    <w:r>
      <w:rPr>
        <w:noProof/>
        <w:lang w:val="it-IT" w:eastAsia="it-IT"/>
      </w:rPr>
      <w:drawing>
        <wp:anchor distT="0" distB="0" distL="114300" distR="114300" simplePos="0" relativeHeight="251660288" behindDoc="0" locked="0" layoutInCell="1" allowOverlap="1" wp14:anchorId="6B8F90D0" wp14:editId="1BDED47B">
          <wp:simplePos x="0" y="0"/>
          <wp:positionH relativeFrom="column">
            <wp:posOffset>1600200</wp:posOffset>
          </wp:positionH>
          <wp:positionV relativeFrom="paragraph">
            <wp:posOffset>-449580</wp:posOffset>
          </wp:positionV>
          <wp:extent cx="2654935" cy="1046480"/>
          <wp:effectExtent l="0" t="0" r="12065" b="0"/>
          <wp:wrapSquare wrapText="bothSides"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4935" cy="1046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185E9E" w14:textId="77777777" w:rsidR="001D164D" w:rsidRDefault="001D164D" w:rsidP="0018342D">
    <w:pPr>
      <w:pStyle w:val="Intestazione"/>
      <w:tabs>
        <w:tab w:val="clear" w:pos="8504"/>
        <w:tab w:val="right" w:pos="8647"/>
      </w:tabs>
      <w:jc w:val="right"/>
    </w:pPr>
  </w:p>
  <w:p w14:paraId="34F29AA8" w14:textId="69697CBC" w:rsidR="001D164D" w:rsidRDefault="001D164D" w:rsidP="0018342D">
    <w:pPr>
      <w:pStyle w:val="Intestazione"/>
      <w:tabs>
        <w:tab w:val="clear" w:pos="8504"/>
        <w:tab w:val="right" w:pos="8647"/>
      </w:tabs>
      <w:jc w:val="right"/>
    </w:pPr>
    <w:r>
      <w:rPr>
        <w:noProof/>
        <w:lang w:val="it-IT" w:eastAsia="it-IT"/>
      </w:rPr>
      <w:drawing>
        <wp:anchor distT="0" distB="0" distL="114300" distR="114300" simplePos="0" relativeHeight="251661312" behindDoc="0" locked="0" layoutInCell="1" allowOverlap="1" wp14:anchorId="69974043" wp14:editId="71D09177">
          <wp:simplePos x="0" y="0"/>
          <wp:positionH relativeFrom="column">
            <wp:posOffset>800100</wp:posOffset>
          </wp:positionH>
          <wp:positionV relativeFrom="paragraph">
            <wp:posOffset>210820</wp:posOffset>
          </wp:positionV>
          <wp:extent cx="4343400" cy="751840"/>
          <wp:effectExtent l="0" t="0" r="0" b="10160"/>
          <wp:wrapSquare wrapText="bothSides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3400" cy="751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D18D4"/>
    <w:multiLevelType w:val="hybridMultilevel"/>
    <w:tmpl w:val="85E873E4"/>
    <w:lvl w:ilvl="0" w:tplc="0C1E4710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3427E8"/>
    <w:multiLevelType w:val="hybridMultilevel"/>
    <w:tmpl w:val="5ECAC1FC"/>
    <w:lvl w:ilvl="0" w:tplc="0C0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05F7A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6097090"/>
    <w:multiLevelType w:val="hybridMultilevel"/>
    <w:tmpl w:val="4D84529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63A3B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B921757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D4E22B9"/>
    <w:multiLevelType w:val="hybridMultilevel"/>
    <w:tmpl w:val="AAAACFB4"/>
    <w:lvl w:ilvl="0" w:tplc="DED057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BB5418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6D40CBE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C930C58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59CF44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E29C1E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70DE608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9B2EC4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1CAC5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7" w15:restartNumberingAfterBreak="0">
    <w:nsid w:val="3EBD0FC8"/>
    <w:multiLevelType w:val="hybridMultilevel"/>
    <w:tmpl w:val="7E528C7E"/>
    <w:lvl w:ilvl="0" w:tplc="EBBE59DA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94599B"/>
    <w:multiLevelType w:val="hybridMultilevel"/>
    <w:tmpl w:val="FF785426"/>
    <w:lvl w:ilvl="0" w:tplc="2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3584141"/>
    <w:multiLevelType w:val="hybridMultilevel"/>
    <w:tmpl w:val="E6CCA17A"/>
    <w:lvl w:ilvl="0" w:tplc="2CE6BCAE">
      <w:start w:val="5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017B72"/>
    <w:multiLevelType w:val="hybridMultilevel"/>
    <w:tmpl w:val="0BE4718E"/>
    <w:lvl w:ilvl="0" w:tplc="5FC8CF38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BD6FC2"/>
    <w:multiLevelType w:val="hybridMultilevel"/>
    <w:tmpl w:val="CCF6A58A"/>
    <w:lvl w:ilvl="0" w:tplc="2F52AAE0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1164A"/>
    <w:multiLevelType w:val="hybridMultilevel"/>
    <w:tmpl w:val="6DCC9378"/>
    <w:lvl w:ilvl="0" w:tplc="CF56AEE4">
      <w:start w:val="6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9115A5"/>
    <w:multiLevelType w:val="hybridMultilevel"/>
    <w:tmpl w:val="18527E10"/>
    <w:lvl w:ilvl="0" w:tplc="C86E9C98">
      <w:start w:val="1"/>
      <w:numFmt w:val="bullet"/>
      <w:lvlText w:val="-"/>
      <w:lvlJc w:val="left"/>
      <w:pPr>
        <w:ind w:left="1080" w:hanging="360"/>
      </w:pPr>
      <w:rPr>
        <w:rFonts w:ascii="Cambria" w:eastAsia="MS Mincho" w:hAnsi="Cambria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AFF20F1"/>
    <w:multiLevelType w:val="hybridMultilevel"/>
    <w:tmpl w:val="BC98B462"/>
    <w:lvl w:ilvl="0" w:tplc="924AAD52">
      <w:start w:val="6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8E1DA6"/>
    <w:multiLevelType w:val="hybridMultilevel"/>
    <w:tmpl w:val="5E8484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A5373F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4"/>
  </w:num>
  <w:num w:numId="3">
    <w:abstractNumId w:val="2"/>
  </w:num>
  <w:num w:numId="4">
    <w:abstractNumId w:val="5"/>
  </w:num>
  <w:num w:numId="5">
    <w:abstractNumId w:val="16"/>
  </w:num>
  <w:num w:numId="6">
    <w:abstractNumId w:val="4"/>
  </w:num>
  <w:num w:numId="7">
    <w:abstractNumId w:val="8"/>
  </w:num>
  <w:num w:numId="8">
    <w:abstractNumId w:val="13"/>
  </w:num>
  <w:num w:numId="9">
    <w:abstractNumId w:val="9"/>
  </w:num>
  <w:num w:numId="10">
    <w:abstractNumId w:val="7"/>
  </w:num>
  <w:num w:numId="11">
    <w:abstractNumId w:val="11"/>
  </w:num>
  <w:num w:numId="12">
    <w:abstractNumId w:val="10"/>
  </w:num>
  <w:num w:numId="13">
    <w:abstractNumId w:val="0"/>
  </w:num>
  <w:num w:numId="14">
    <w:abstractNumId w:val="3"/>
  </w:num>
  <w:num w:numId="15">
    <w:abstractNumId w:val="15"/>
  </w:num>
  <w:num w:numId="16">
    <w:abstractNumId w:val="6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B5F"/>
    <w:rsid w:val="00002D09"/>
    <w:rsid w:val="00002EA5"/>
    <w:rsid w:val="000074E1"/>
    <w:rsid w:val="000155BE"/>
    <w:rsid w:val="00020F01"/>
    <w:rsid w:val="00044B5F"/>
    <w:rsid w:val="000673D2"/>
    <w:rsid w:val="00070C10"/>
    <w:rsid w:val="000748FD"/>
    <w:rsid w:val="000B3286"/>
    <w:rsid w:val="000B6848"/>
    <w:rsid w:val="000C0AC9"/>
    <w:rsid w:val="000C7FB9"/>
    <w:rsid w:val="000D7D2F"/>
    <w:rsid w:val="00113148"/>
    <w:rsid w:val="001219A2"/>
    <w:rsid w:val="001231E3"/>
    <w:rsid w:val="001452BD"/>
    <w:rsid w:val="001476D4"/>
    <w:rsid w:val="00162D2D"/>
    <w:rsid w:val="001637B2"/>
    <w:rsid w:val="0018342D"/>
    <w:rsid w:val="00183D3F"/>
    <w:rsid w:val="001860DF"/>
    <w:rsid w:val="001A60C5"/>
    <w:rsid w:val="001A67DE"/>
    <w:rsid w:val="001B704C"/>
    <w:rsid w:val="001D164D"/>
    <w:rsid w:val="001E64C6"/>
    <w:rsid w:val="002134C0"/>
    <w:rsid w:val="00220048"/>
    <w:rsid w:val="002248E4"/>
    <w:rsid w:val="00283ECF"/>
    <w:rsid w:val="002951D2"/>
    <w:rsid w:val="002C4260"/>
    <w:rsid w:val="002C5681"/>
    <w:rsid w:val="002E6F8D"/>
    <w:rsid w:val="0032339E"/>
    <w:rsid w:val="00325071"/>
    <w:rsid w:val="00333EE0"/>
    <w:rsid w:val="00337AC8"/>
    <w:rsid w:val="00352855"/>
    <w:rsid w:val="0037473D"/>
    <w:rsid w:val="003A553B"/>
    <w:rsid w:val="003B15AA"/>
    <w:rsid w:val="003B3674"/>
    <w:rsid w:val="003B5BEE"/>
    <w:rsid w:val="003C64A7"/>
    <w:rsid w:val="003C70CA"/>
    <w:rsid w:val="003D0074"/>
    <w:rsid w:val="003D3B2A"/>
    <w:rsid w:val="003E6127"/>
    <w:rsid w:val="003F70C1"/>
    <w:rsid w:val="00412E2F"/>
    <w:rsid w:val="004135DC"/>
    <w:rsid w:val="00454DEE"/>
    <w:rsid w:val="004602F3"/>
    <w:rsid w:val="00470E7A"/>
    <w:rsid w:val="0048110C"/>
    <w:rsid w:val="004852E3"/>
    <w:rsid w:val="00487D3C"/>
    <w:rsid w:val="00496D99"/>
    <w:rsid w:val="004B0C88"/>
    <w:rsid w:val="004C139D"/>
    <w:rsid w:val="004D58CB"/>
    <w:rsid w:val="004E195A"/>
    <w:rsid w:val="00500362"/>
    <w:rsid w:val="005361F6"/>
    <w:rsid w:val="00545172"/>
    <w:rsid w:val="005742BF"/>
    <w:rsid w:val="00577580"/>
    <w:rsid w:val="00582937"/>
    <w:rsid w:val="0058727C"/>
    <w:rsid w:val="005B77C2"/>
    <w:rsid w:val="005C1B46"/>
    <w:rsid w:val="005F1838"/>
    <w:rsid w:val="00617D51"/>
    <w:rsid w:val="00637A97"/>
    <w:rsid w:val="00655B11"/>
    <w:rsid w:val="006611D9"/>
    <w:rsid w:val="00680F18"/>
    <w:rsid w:val="00686078"/>
    <w:rsid w:val="00686FDB"/>
    <w:rsid w:val="006C4261"/>
    <w:rsid w:val="006D207F"/>
    <w:rsid w:val="006E254F"/>
    <w:rsid w:val="006E5AAA"/>
    <w:rsid w:val="006F2547"/>
    <w:rsid w:val="00741571"/>
    <w:rsid w:val="00744366"/>
    <w:rsid w:val="00765776"/>
    <w:rsid w:val="0079113F"/>
    <w:rsid w:val="007A2665"/>
    <w:rsid w:val="007B395C"/>
    <w:rsid w:val="007C016B"/>
    <w:rsid w:val="007C5891"/>
    <w:rsid w:val="007D4A3E"/>
    <w:rsid w:val="008155F2"/>
    <w:rsid w:val="00820908"/>
    <w:rsid w:val="008276B2"/>
    <w:rsid w:val="00844588"/>
    <w:rsid w:val="0084708E"/>
    <w:rsid w:val="00855CDD"/>
    <w:rsid w:val="00856435"/>
    <w:rsid w:val="00874A85"/>
    <w:rsid w:val="00875959"/>
    <w:rsid w:val="00885F18"/>
    <w:rsid w:val="008D68E2"/>
    <w:rsid w:val="008F5BF1"/>
    <w:rsid w:val="00902331"/>
    <w:rsid w:val="00906300"/>
    <w:rsid w:val="009113FA"/>
    <w:rsid w:val="009309E9"/>
    <w:rsid w:val="00932B87"/>
    <w:rsid w:val="00940D3A"/>
    <w:rsid w:val="00956FB0"/>
    <w:rsid w:val="0098150C"/>
    <w:rsid w:val="00992829"/>
    <w:rsid w:val="009B51C9"/>
    <w:rsid w:val="009C060F"/>
    <w:rsid w:val="009D626D"/>
    <w:rsid w:val="009E1A81"/>
    <w:rsid w:val="009E5763"/>
    <w:rsid w:val="009E647A"/>
    <w:rsid w:val="009F032D"/>
    <w:rsid w:val="009F2947"/>
    <w:rsid w:val="00A17B6E"/>
    <w:rsid w:val="00A27FEB"/>
    <w:rsid w:val="00A35E1F"/>
    <w:rsid w:val="00A803DF"/>
    <w:rsid w:val="00A851D6"/>
    <w:rsid w:val="00A85FE2"/>
    <w:rsid w:val="00AA482C"/>
    <w:rsid w:val="00AB0848"/>
    <w:rsid w:val="00AC1116"/>
    <w:rsid w:val="00AE1523"/>
    <w:rsid w:val="00AE7E51"/>
    <w:rsid w:val="00AF3ECA"/>
    <w:rsid w:val="00B2325B"/>
    <w:rsid w:val="00B332F4"/>
    <w:rsid w:val="00B34E57"/>
    <w:rsid w:val="00B461B5"/>
    <w:rsid w:val="00B67BEB"/>
    <w:rsid w:val="00B85D98"/>
    <w:rsid w:val="00B943A6"/>
    <w:rsid w:val="00BA0E31"/>
    <w:rsid w:val="00BC3BF6"/>
    <w:rsid w:val="00BD0D53"/>
    <w:rsid w:val="00BE3250"/>
    <w:rsid w:val="00BE40C9"/>
    <w:rsid w:val="00C255D5"/>
    <w:rsid w:val="00C267C3"/>
    <w:rsid w:val="00C35EE4"/>
    <w:rsid w:val="00C448AB"/>
    <w:rsid w:val="00C448AD"/>
    <w:rsid w:val="00C5221F"/>
    <w:rsid w:val="00C54500"/>
    <w:rsid w:val="00C818AA"/>
    <w:rsid w:val="00CE6D08"/>
    <w:rsid w:val="00CF2F42"/>
    <w:rsid w:val="00D0064F"/>
    <w:rsid w:val="00D0395A"/>
    <w:rsid w:val="00D04515"/>
    <w:rsid w:val="00D1221E"/>
    <w:rsid w:val="00D16D24"/>
    <w:rsid w:val="00D20911"/>
    <w:rsid w:val="00D33736"/>
    <w:rsid w:val="00D61F27"/>
    <w:rsid w:val="00D71395"/>
    <w:rsid w:val="00D7745C"/>
    <w:rsid w:val="00D82BF0"/>
    <w:rsid w:val="00D83EB8"/>
    <w:rsid w:val="00D94B72"/>
    <w:rsid w:val="00DB5E8B"/>
    <w:rsid w:val="00DD33AC"/>
    <w:rsid w:val="00DD5829"/>
    <w:rsid w:val="00DE4502"/>
    <w:rsid w:val="00DE5AEA"/>
    <w:rsid w:val="00DE7029"/>
    <w:rsid w:val="00DF7CB8"/>
    <w:rsid w:val="00E20ED4"/>
    <w:rsid w:val="00E21FBA"/>
    <w:rsid w:val="00E34240"/>
    <w:rsid w:val="00E40603"/>
    <w:rsid w:val="00E42A78"/>
    <w:rsid w:val="00E6760F"/>
    <w:rsid w:val="00EA00D4"/>
    <w:rsid w:val="00EA54E4"/>
    <w:rsid w:val="00EA6B1E"/>
    <w:rsid w:val="00EC49BA"/>
    <w:rsid w:val="00EC5CD6"/>
    <w:rsid w:val="00EE6121"/>
    <w:rsid w:val="00EE655C"/>
    <w:rsid w:val="00EF038D"/>
    <w:rsid w:val="00EF088E"/>
    <w:rsid w:val="00EF72AF"/>
    <w:rsid w:val="00F20A11"/>
    <w:rsid w:val="00F35303"/>
    <w:rsid w:val="00F512C7"/>
    <w:rsid w:val="00F548BF"/>
    <w:rsid w:val="00F65A8B"/>
    <w:rsid w:val="00FA6260"/>
    <w:rsid w:val="00FB134C"/>
    <w:rsid w:val="00FD3332"/>
    <w:rsid w:val="00FE1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C09B5B1"/>
  <w15:docId w15:val="{F0FAC434-B799-489B-9065-CA324C7D8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MS Mincho" w:hAnsi="Cambria" w:cs="Times New Roman"/>
        <w:sz w:val="22"/>
        <w:szCs w:val="22"/>
        <w:lang w:val="es-AR" w:eastAsia="es-A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B3286"/>
    <w:rPr>
      <w:sz w:val="24"/>
      <w:szCs w:val="24"/>
      <w:lang w:eastAsia="es-E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44B5F"/>
    <w:pPr>
      <w:spacing w:after="160" w:line="259" w:lineRule="auto"/>
      <w:ind w:left="720"/>
      <w:contextualSpacing/>
    </w:pPr>
    <w:rPr>
      <w:sz w:val="22"/>
      <w:szCs w:val="22"/>
      <w:lang w:eastAsia="zh-TW"/>
    </w:rPr>
  </w:style>
  <w:style w:type="paragraph" w:styleId="Pidipagina">
    <w:name w:val="footer"/>
    <w:basedOn w:val="Normale"/>
    <w:link w:val="PidipaginaCarattere"/>
    <w:uiPriority w:val="99"/>
    <w:rsid w:val="00044B5F"/>
    <w:pPr>
      <w:tabs>
        <w:tab w:val="center" w:pos="4252"/>
        <w:tab w:val="right" w:pos="8504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044B5F"/>
    <w:rPr>
      <w:rFonts w:cs="Times New Roman"/>
    </w:rPr>
  </w:style>
  <w:style w:type="character" w:styleId="Numeropagina">
    <w:name w:val="page number"/>
    <w:basedOn w:val="Carpredefinitoparagrafo"/>
    <w:uiPriority w:val="99"/>
    <w:semiHidden/>
    <w:rsid w:val="00044B5F"/>
    <w:rPr>
      <w:rFonts w:cs="Times New Roman"/>
    </w:rPr>
  </w:style>
  <w:style w:type="character" w:styleId="Collegamentoipertestuale">
    <w:name w:val="Hyperlink"/>
    <w:basedOn w:val="Carpredefinitoparagrafo"/>
    <w:uiPriority w:val="99"/>
    <w:rsid w:val="006E5AAA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Carpredefinitoparagrafo"/>
    <w:uiPriority w:val="99"/>
    <w:rsid w:val="00E21FBA"/>
    <w:rPr>
      <w:rFonts w:cs="Times New Roman"/>
    </w:rPr>
  </w:style>
  <w:style w:type="paragraph" w:styleId="NormaleWeb">
    <w:name w:val="Normal (Web)"/>
    <w:basedOn w:val="Normale"/>
    <w:uiPriority w:val="99"/>
    <w:semiHidden/>
    <w:rsid w:val="004B0C88"/>
    <w:pPr>
      <w:spacing w:before="100" w:beforeAutospacing="1" w:after="100" w:afterAutospacing="1"/>
    </w:pPr>
    <w:rPr>
      <w:rFonts w:ascii="Times New Roman" w:hAnsi="Times New Roman"/>
      <w:lang w:val="en-GB" w:eastAsia="en-GB"/>
    </w:rPr>
  </w:style>
  <w:style w:type="character" w:customStyle="1" w:styleId="ft">
    <w:name w:val="ft"/>
    <w:basedOn w:val="Carpredefinitoparagrafo"/>
    <w:uiPriority w:val="99"/>
    <w:rsid w:val="004B0C88"/>
    <w:rPr>
      <w:rFonts w:cs="Times New Roman"/>
    </w:rPr>
  </w:style>
  <w:style w:type="character" w:styleId="Collegamentovisitato">
    <w:name w:val="FollowedHyperlink"/>
    <w:basedOn w:val="Carpredefinitoparagrafo"/>
    <w:uiPriority w:val="99"/>
    <w:semiHidden/>
    <w:rsid w:val="00220048"/>
    <w:rPr>
      <w:rFonts w:cs="Times New Roman"/>
      <w:color w:val="800080"/>
      <w:u w:val="single"/>
    </w:rPr>
  </w:style>
  <w:style w:type="paragraph" w:styleId="Intestazione">
    <w:name w:val="header"/>
    <w:basedOn w:val="Normale"/>
    <w:link w:val="IntestazioneCarattere"/>
    <w:uiPriority w:val="99"/>
    <w:rsid w:val="0018342D"/>
    <w:pPr>
      <w:tabs>
        <w:tab w:val="center" w:pos="4252"/>
        <w:tab w:val="right" w:pos="8504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18342D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18342D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18342D"/>
    <w:rPr>
      <w:rFonts w:ascii="Lucida Grande" w:hAnsi="Lucida Grande" w:cs="Lucida Grande"/>
      <w:sz w:val="18"/>
      <w:szCs w:val="18"/>
    </w:rPr>
  </w:style>
  <w:style w:type="paragraph" w:customStyle="1" w:styleId="Piedepgina1">
    <w:name w:val="Pie de página1"/>
    <w:uiPriority w:val="99"/>
    <w:rsid w:val="00333EE0"/>
    <w:pPr>
      <w:widowControl w:val="0"/>
      <w:suppressAutoHyphens/>
    </w:pPr>
    <w:rPr>
      <w:rFonts w:eastAsia="?????? Pro W3"/>
      <w:color w:val="000000"/>
      <w:sz w:val="24"/>
      <w:szCs w:val="20"/>
      <w:lang w:val="es-ES_tradnl" w:eastAsia="en-US"/>
    </w:rPr>
  </w:style>
  <w:style w:type="paragraph" w:styleId="Testonotaapidipagina">
    <w:name w:val="footnote text"/>
    <w:basedOn w:val="Normale"/>
    <w:link w:val="TestonotaapidipaginaCarattere"/>
    <w:unhideWhenUsed/>
    <w:rsid w:val="00B85D98"/>
    <w:pPr>
      <w:ind w:left="360"/>
      <w:jc w:val="both"/>
    </w:pPr>
    <w:rPr>
      <w:rFonts w:ascii="Calibri" w:eastAsia="Calibri" w:hAnsi="Calibri"/>
      <w:lang w:val="en-US"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B85D98"/>
    <w:rPr>
      <w:rFonts w:ascii="Calibri" w:eastAsia="Calibri" w:hAnsi="Calibri"/>
      <w:sz w:val="24"/>
      <w:szCs w:val="24"/>
      <w:lang w:val="en-US" w:eastAsia="en-US"/>
    </w:rPr>
  </w:style>
  <w:style w:type="character" w:styleId="Rimandonotaapidipagina">
    <w:name w:val="footnote reference"/>
    <w:unhideWhenUsed/>
    <w:rsid w:val="00B85D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750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395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5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lamachi.com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Video Meinung Januar 2016 – „Interreligiöser Dialog“</vt:lpstr>
    </vt:vector>
  </TitlesOfParts>
  <Company/>
  <LinksUpToDate>false</LinksUpToDate>
  <CharactersWithSpaces>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Video Meinung Januar 2016 – „Interreligiöser Dialog“</dc:title>
  <dc:subject/>
  <dc:creator>Admin</dc:creator>
  <cp:keywords/>
  <dc:description/>
  <cp:lastModifiedBy>ADP Segretaria</cp:lastModifiedBy>
  <cp:revision>2</cp:revision>
  <dcterms:created xsi:type="dcterms:W3CDTF">2016-09-05T11:47:00Z</dcterms:created>
  <dcterms:modified xsi:type="dcterms:W3CDTF">2016-09-05T11:47:00Z</dcterms:modified>
</cp:coreProperties>
</file>