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488E12" w14:textId="33F03DC6" w:rsidR="008155F2" w:rsidRDefault="00104DD0" w:rsidP="00786856">
      <w:pPr>
        <w:jc w:val="center"/>
        <w:rPr>
          <w:rFonts w:ascii="Helvetica" w:hAnsi="Helvetica" w:cs="Arial"/>
          <w:b/>
          <w:bCs/>
          <w:noProof/>
          <w:color w:val="000000"/>
          <w:lang w:val="es-ES"/>
        </w:rPr>
      </w:pPr>
      <w:bookmarkStart w:id="0" w:name="_GoBack"/>
      <w:bookmarkEnd w:id="0"/>
      <w:r>
        <w:rPr>
          <w:rFonts w:ascii="Helvetica" w:hAnsi="Helvetica" w:cs="Arial"/>
          <w:b/>
          <w:bCs/>
          <w:noProof/>
          <w:color w:val="000000"/>
          <w:lang w:val="es-ES"/>
        </w:rPr>
        <w:t>PORTUGUESE</w:t>
      </w:r>
    </w:p>
    <w:p w14:paraId="0612660F" w14:textId="185BC058" w:rsidR="008155F2" w:rsidRPr="00CF2F42" w:rsidRDefault="00625E50" w:rsidP="00786856">
      <w:pPr>
        <w:jc w:val="center"/>
        <w:rPr>
          <w:rFonts w:ascii="Helvetica" w:hAnsi="Helvetica" w:cs="Arial"/>
          <w:noProof/>
          <w:color w:val="000000"/>
          <w:lang w:val="es-ES"/>
        </w:rPr>
      </w:pPr>
      <w:r>
        <w:rPr>
          <w:rFonts w:ascii="Helvetica" w:hAnsi="Helvetica" w:cs="Arial"/>
          <w:b/>
          <w:bCs/>
          <w:noProof/>
          <w:color w:val="000000"/>
          <w:lang w:val="es-ES"/>
        </w:rPr>
        <w:t>1</w:t>
      </w:r>
      <w:r w:rsidR="00786856">
        <w:rPr>
          <w:rFonts w:ascii="Helvetica" w:hAnsi="Helvetica" w:cs="Arial"/>
          <w:b/>
          <w:bCs/>
          <w:noProof/>
          <w:color w:val="000000"/>
          <w:lang w:val="es-ES"/>
        </w:rPr>
        <w:t>1</w:t>
      </w:r>
      <w:r w:rsidR="00B461B5">
        <w:rPr>
          <w:rFonts w:ascii="Helvetica" w:hAnsi="Helvetica" w:cs="Arial"/>
          <w:b/>
          <w:bCs/>
          <w:noProof/>
          <w:color w:val="000000"/>
          <w:lang w:val="es-ES"/>
        </w:rPr>
        <w:t xml:space="preserve"> </w:t>
      </w:r>
      <w:r w:rsidR="00786856">
        <w:rPr>
          <w:rFonts w:ascii="Helvetica" w:hAnsi="Helvetica" w:cs="Arial"/>
          <w:b/>
          <w:bCs/>
          <w:noProof/>
          <w:color w:val="000000"/>
          <w:lang w:val="es-ES"/>
        </w:rPr>
        <w:t xml:space="preserve">NOVEMBER </w:t>
      </w:r>
      <w:r w:rsidR="007D4A3E" w:rsidRPr="007D4A3E">
        <w:rPr>
          <w:rFonts w:ascii="Helvetica" w:hAnsi="Helvetica" w:cs="Arial"/>
          <w:b/>
          <w:bCs/>
          <w:noProof/>
          <w:color w:val="000000"/>
          <w:lang w:val="es-ES"/>
        </w:rPr>
        <w:t xml:space="preserve">2016 - </w:t>
      </w:r>
      <w:r w:rsidR="00786856" w:rsidRPr="00786856">
        <w:rPr>
          <w:rFonts w:ascii="Helvetica" w:hAnsi="Helvetica" w:cs="Arial"/>
          <w:b/>
          <w:bCs/>
          <w:noProof/>
          <w:color w:val="000000"/>
          <w:lang w:val="es-ES"/>
        </w:rPr>
        <w:t>Countries Receiving Refugees</w:t>
      </w:r>
    </w:p>
    <w:p w14:paraId="6C292D11" w14:textId="77777777" w:rsidR="00951842" w:rsidRDefault="00951842" w:rsidP="00996A1E">
      <w:pPr>
        <w:jc w:val="both"/>
        <w:rPr>
          <w:rFonts w:ascii="Helvetica" w:eastAsia="Times New Roman" w:hAnsi="Helvetica" w:cs="Arial"/>
          <w:i/>
          <w:iCs/>
          <w:shd w:val="clear" w:color="auto" w:fill="FFFFFF"/>
        </w:rPr>
      </w:pPr>
    </w:p>
    <w:p w14:paraId="186BA162" w14:textId="7A3BA2B3" w:rsidR="00403648" w:rsidRPr="00403648" w:rsidRDefault="00403648" w:rsidP="00A40922">
      <w:pPr>
        <w:jc w:val="both"/>
        <w:rPr>
          <w:rFonts w:ascii="Times" w:eastAsia="Times New Roman" w:hAnsi="Times"/>
          <w:sz w:val="20"/>
          <w:szCs w:val="20"/>
          <w:lang w:val="es-ES_tradnl"/>
        </w:rPr>
      </w:pPr>
    </w:p>
    <w:p w14:paraId="4BE32DA5" w14:textId="77777777" w:rsidR="00F16EF6" w:rsidRDefault="00F16EF6" w:rsidP="00996A1E">
      <w:pPr>
        <w:jc w:val="both"/>
        <w:rPr>
          <w:rFonts w:ascii="Helvetica" w:hAnsi="Helvetica" w:cs="Arial"/>
          <w:b/>
          <w:bCs/>
          <w:noProof/>
          <w:color w:val="000000"/>
          <w:lang w:val="es-ES"/>
        </w:rPr>
      </w:pPr>
    </w:p>
    <w:p w14:paraId="0ECE58C4" w14:textId="77777777" w:rsidR="00104DD0" w:rsidRDefault="00104DD0" w:rsidP="00104DD0">
      <w:pPr>
        <w:jc w:val="both"/>
        <w:rPr>
          <w:rFonts w:ascii="Helvetica" w:eastAsia="Times New Roman" w:hAnsi="Helvetica" w:cs="Arial"/>
          <w:i/>
          <w:iCs/>
          <w:shd w:val="clear" w:color="auto" w:fill="FFFFFF"/>
        </w:rPr>
      </w:pPr>
      <w:r w:rsidRPr="00104DD0">
        <w:rPr>
          <w:rFonts w:ascii="Helvetica" w:eastAsia="Times New Roman" w:hAnsi="Helvetica" w:cs="Arial"/>
          <w:i/>
          <w:iCs/>
          <w:shd w:val="clear" w:color="auto" w:fill="FFFFFF"/>
        </w:rPr>
        <w:t xml:space="preserve">Pode </w:t>
      </w:r>
      <w:proofErr w:type="spellStart"/>
      <w:r w:rsidRPr="00104DD0">
        <w:rPr>
          <w:rFonts w:ascii="Helvetica" w:eastAsia="Times New Roman" w:hAnsi="Helvetica" w:cs="Arial"/>
          <w:i/>
          <w:iCs/>
          <w:shd w:val="clear" w:color="auto" w:fill="FFFFFF"/>
        </w:rPr>
        <w:t>um</w:t>
      </w:r>
      <w:proofErr w:type="spellEnd"/>
      <w:r w:rsidRPr="00104DD0">
        <w:rPr>
          <w:rFonts w:ascii="Helvetica" w:eastAsia="Times New Roman" w:hAnsi="Helvetica" w:cs="Arial"/>
          <w:i/>
          <w:iCs/>
          <w:shd w:val="clear" w:color="auto" w:fill="FFFFFF"/>
        </w:rPr>
        <w:t xml:space="preserve"> país enfrentar </w:t>
      </w:r>
      <w:proofErr w:type="spellStart"/>
      <w:r w:rsidRPr="00104DD0">
        <w:rPr>
          <w:rFonts w:ascii="Helvetica" w:eastAsia="Times New Roman" w:hAnsi="Helvetica" w:cs="Arial"/>
          <w:i/>
          <w:iCs/>
          <w:shd w:val="clear" w:color="auto" w:fill="FFFFFF"/>
        </w:rPr>
        <w:t>sozinho</w:t>
      </w:r>
      <w:proofErr w:type="spellEnd"/>
      <w:r w:rsidRPr="00104DD0">
        <w:rPr>
          <w:rFonts w:ascii="Helvetica" w:eastAsia="Times New Roman" w:hAnsi="Helvetica" w:cs="Arial"/>
          <w:i/>
          <w:iCs/>
          <w:shd w:val="clear" w:color="auto" w:fill="FFFFFF"/>
        </w:rPr>
        <w:t xml:space="preserve"> as </w:t>
      </w:r>
      <w:proofErr w:type="spellStart"/>
      <w:r w:rsidRPr="00104DD0">
        <w:rPr>
          <w:rFonts w:ascii="Helvetica" w:eastAsia="Times New Roman" w:hAnsi="Helvetica" w:cs="Arial"/>
          <w:i/>
          <w:iCs/>
          <w:shd w:val="clear" w:color="auto" w:fill="FFFFFF"/>
        </w:rPr>
        <w:t>dificuldades</w:t>
      </w:r>
      <w:proofErr w:type="spellEnd"/>
      <w:r w:rsidRPr="00104DD0">
        <w:rPr>
          <w:rFonts w:ascii="Helvetica" w:eastAsia="Times New Roman" w:hAnsi="Helvetica" w:cs="Arial"/>
          <w:i/>
          <w:iCs/>
          <w:shd w:val="clear" w:color="auto" w:fill="FFFFFF"/>
        </w:rPr>
        <w:t xml:space="preserve"> provocadas pela </w:t>
      </w:r>
      <w:proofErr w:type="spellStart"/>
      <w:r w:rsidRPr="00104DD0">
        <w:rPr>
          <w:rFonts w:ascii="Helvetica" w:eastAsia="Times New Roman" w:hAnsi="Helvetica" w:cs="Arial"/>
          <w:i/>
          <w:iCs/>
          <w:shd w:val="clear" w:color="auto" w:fill="FFFFFF"/>
        </w:rPr>
        <w:t>emigração</w:t>
      </w:r>
      <w:proofErr w:type="spellEnd"/>
      <w:r w:rsidRPr="00104DD0">
        <w:rPr>
          <w:rFonts w:ascii="Helvetica" w:eastAsia="Times New Roman" w:hAnsi="Helvetica" w:cs="Arial"/>
          <w:i/>
          <w:iCs/>
          <w:shd w:val="clear" w:color="auto" w:fill="FFFFFF"/>
        </w:rPr>
        <w:t xml:space="preserve"> </w:t>
      </w:r>
      <w:proofErr w:type="spellStart"/>
      <w:r w:rsidRPr="00104DD0">
        <w:rPr>
          <w:rFonts w:ascii="Helvetica" w:eastAsia="Times New Roman" w:hAnsi="Helvetica" w:cs="Arial"/>
          <w:i/>
          <w:iCs/>
          <w:shd w:val="clear" w:color="auto" w:fill="FFFFFF"/>
        </w:rPr>
        <w:t>forçada</w:t>
      </w:r>
      <w:proofErr w:type="spellEnd"/>
      <w:r w:rsidRPr="00104DD0">
        <w:rPr>
          <w:rFonts w:ascii="Helvetica" w:eastAsia="Times New Roman" w:hAnsi="Helvetica" w:cs="Arial"/>
          <w:i/>
          <w:iCs/>
          <w:shd w:val="clear" w:color="auto" w:fill="FFFFFF"/>
        </w:rPr>
        <w:t xml:space="preserve">? </w:t>
      </w:r>
    </w:p>
    <w:p w14:paraId="55BAB688" w14:textId="77777777" w:rsidR="00104DD0" w:rsidRDefault="00104DD0" w:rsidP="00104DD0">
      <w:pPr>
        <w:jc w:val="both"/>
        <w:rPr>
          <w:rFonts w:ascii="Helvetica" w:eastAsia="Times New Roman" w:hAnsi="Helvetica" w:cs="Arial"/>
          <w:i/>
          <w:iCs/>
          <w:shd w:val="clear" w:color="auto" w:fill="FFFFFF"/>
        </w:rPr>
      </w:pPr>
    </w:p>
    <w:p w14:paraId="76F958B8" w14:textId="57C305FC" w:rsidR="00104DD0" w:rsidRDefault="00104DD0" w:rsidP="00104DD0">
      <w:pPr>
        <w:jc w:val="both"/>
        <w:rPr>
          <w:rFonts w:ascii="Helvetica" w:eastAsia="Times New Roman" w:hAnsi="Helvetica" w:cs="Arial"/>
          <w:i/>
          <w:iCs/>
          <w:shd w:val="clear" w:color="auto" w:fill="FFFFFF"/>
        </w:rPr>
      </w:pPr>
      <w:r w:rsidRPr="00104DD0">
        <w:rPr>
          <w:rFonts w:ascii="Helvetica" w:eastAsia="Times New Roman" w:hAnsi="Helvetica" w:cs="Arial"/>
          <w:i/>
          <w:iCs/>
          <w:shd w:val="clear" w:color="auto" w:fill="FFFFFF"/>
        </w:rPr>
        <w:t xml:space="preserve">Devemos passar da indiferença e do medo à aceitação do outro. </w:t>
      </w:r>
      <w:r>
        <w:rPr>
          <w:rStyle w:val="Rimandonotaapidipagina"/>
          <w:rFonts w:ascii="Helvetica" w:eastAsia="Times New Roman" w:hAnsi="Helvetica" w:cs="Arial"/>
          <w:i/>
          <w:iCs/>
          <w:shd w:val="clear" w:color="auto" w:fill="FFFFFF"/>
        </w:rPr>
        <w:footnoteReference w:id="1"/>
      </w:r>
    </w:p>
    <w:p w14:paraId="23933D2E" w14:textId="77777777" w:rsidR="00104DD0" w:rsidRDefault="00104DD0" w:rsidP="00104DD0">
      <w:pPr>
        <w:jc w:val="both"/>
        <w:rPr>
          <w:rFonts w:ascii="Helvetica" w:eastAsia="Times New Roman" w:hAnsi="Helvetica" w:cs="Arial"/>
          <w:i/>
          <w:iCs/>
          <w:shd w:val="clear" w:color="auto" w:fill="FFFFFF"/>
        </w:rPr>
      </w:pPr>
    </w:p>
    <w:p w14:paraId="629EE048" w14:textId="77777777" w:rsidR="00104DD0" w:rsidRDefault="00104DD0" w:rsidP="00104DD0">
      <w:pPr>
        <w:jc w:val="both"/>
        <w:rPr>
          <w:rFonts w:ascii="Helvetica" w:eastAsia="Times New Roman" w:hAnsi="Helvetica" w:cs="Arial"/>
          <w:i/>
          <w:iCs/>
          <w:shd w:val="clear" w:color="auto" w:fill="FFFFFF"/>
        </w:rPr>
      </w:pPr>
      <w:r w:rsidRPr="00104DD0">
        <w:rPr>
          <w:rFonts w:ascii="Helvetica" w:eastAsia="Times New Roman" w:hAnsi="Helvetica" w:cs="Arial"/>
          <w:i/>
          <w:iCs/>
          <w:shd w:val="clear" w:color="auto" w:fill="FFFFFF"/>
        </w:rPr>
        <w:t xml:space="preserve">Porque esse outro podias ser tu. Ou eu... </w:t>
      </w:r>
    </w:p>
    <w:p w14:paraId="50105430" w14:textId="77777777" w:rsidR="00104DD0" w:rsidRDefault="00104DD0" w:rsidP="00104DD0">
      <w:pPr>
        <w:jc w:val="both"/>
        <w:rPr>
          <w:rFonts w:ascii="Helvetica" w:eastAsia="Times New Roman" w:hAnsi="Helvetica" w:cs="Arial"/>
          <w:i/>
          <w:iCs/>
          <w:shd w:val="clear" w:color="auto" w:fill="FFFFFF"/>
        </w:rPr>
      </w:pPr>
    </w:p>
    <w:p w14:paraId="1D7A85B0" w14:textId="77777777" w:rsidR="00104DD0" w:rsidRDefault="00104DD0" w:rsidP="00104DD0">
      <w:pPr>
        <w:jc w:val="both"/>
        <w:rPr>
          <w:rFonts w:ascii="Helvetica" w:eastAsia="Times New Roman" w:hAnsi="Helvetica" w:cs="Arial"/>
          <w:i/>
          <w:iCs/>
          <w:shd w:val="clear" w:color="auto" w:fill="FFFFFF"/>
        </w:rPr>
      </w:pPr>
      <w:r w:rsidRPr="00104DD0">
        <w:rPr>
          <w:rFonts w:ascii="Helvetica" w:eastAsia="Times New Roman" w:hAnsi="Helvetica" w:cs="Arial"/>
          <w:i/>
          <w:iCs/>
          <w:shd w:val="clear" w:color="auto" w:fill="FFFFFF"/>
        </w:rPr>
        <w:t xml:space="preserve">Une-te a mim nesta oração: </w:t>
      </w:r>
    </w:p>
    <w:p w14:paraId="1C9A849E" w14:textId="77777777" w:rsidR="00104DD0" w:rsidRDefault="00104DD0" w:rsidP="00104DD0">
      <w:pPr>
        <w:jc w:val="both"/>
        <w:rPr>
          <w:rFonts w:ascii="Helvetica" w:eastAsia="Times New Roman" w:hAnsi="Helvetica" w:cs="Arial"/>
          <w:i/>
          <w:iCs/>
          <w:shd w:val="clear" w:color="auto" w:fill="FFFFFF"/>
        </w:rPr>
      </w:pPr>
    </w:p>
    <w:p w14:paraId="6D5BE9C1" w14:textId="6E093B59" w:rsidR="00104DD0" w:rsidRPr="00104DD0" w:rsidRDefault="00104DD0" w:rsidP="00104DD0">
      <w:pPr>
        <w:jc w:val="both"/>
        <w:rPr>
          <w:rFonts w:ascii="Helvetica" w:eastAsia="Times New Roman" w:hAnsi="Helvetica" w:cs="Arial"/>
          <w:i/>
          <w:iCs/>
          <w:shd w:val="clear" w:color="auto" w:fill="FFFFFF"/>
        </w:rPr>
      </w:pPr>
      <w:r w:rsidRPr="00104DD0">
        <w:rPr>
          <w:rFonts w:ascii="Helvetica" w:eastAsia="Times New Roman" w:hAnsi="Helvetica" w:cs="Arial"/>
          <w:i/>
          <w:iCs/>
          <w:shd w:val="clear" w:color="auto" w:fill="FFFFFF"/>
        </w:rPr>
        <w:t>Para que os países que acolhem um grande número de deslocados e refugiados sejam apoiados no seu empenho de solidariedade.</w:t>
      </w:r>
      <w:r w:rsidRPr="00104DD0">
        <w:rPr>
          <w:rStyle w:val="Rimandonotaapidipagina"/>
          <w:rFonts w:ascii="Helvetica" w:eastAsia="Times New Roman" w:hAnsi="Helvetica" w:cs="Arial"/>
          <w:i/>
          <w:iCs/>
          <w:shd w:val="clear" w:color="auto" w:fill="FFFFFF"/>
        </w:rPr>
        <w:t xml:space="preserve"> </w:t>
      </w:r>
      <w:r>
        <w:rPr>
          <w:rStyle w:val="Rimandonotaapidipagina"/>
          <w:rFonts w:ascii="Helvetica" w:eastAsia="Times New Roman" w:hAnsi="Helvetica" w:cs="Arial"/>
          <w:i/>
          <w:iCs/>
          <w:shd w:val="clear" w:color="auto" w:fill="FFFFFF"/>
        </w:rPr>
        <w:footnoteReference w:id="2"/>
      </w:r>
    </w:p>
    <w:p w14:paraId="227EB1C5" w14:textId="77777777" w:rsidR="00104DD0" w:rsidRPr="00D434A5" w:rsidRDefault="00104DD0" w:rsidP="00996A1E">
      <w:pPr>
        <w:jc w:val="both"/>
        <w:rPr>
          <w:rFonts w:ascii="Helvetica" w:hAnsi="Helvetica" w:cs="Arial"/>
          <w:b/>
          <w:bCs/>
          <w:noProof/>
          <w:color w:val="000000"/>
          <w:lang w:val="es-ES"/>
        </w:rPr>
      </w:pPr>
    </w:p>
    <w:sectPr w:rsidR="00104DD0" w:rsidRPr="00D434A5" w:rsidSect="0079113F">
      <w:headerReference w:type="default" r:id="rId7"/>
      <w:footerReference w:type="even" r:id="rId8"/>
      <w:footerReference w:type="default" r:id="rId9"/>
      <w:pgSz w:w="11900" w:h="16840"/>
      <w:pgMar w:top="340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7D046A" w14:textId="77777777" w:rsidR="002E78E2" w:rsidRDefault="002E78E2" w:rsidP="00044B5F">
      <w:r>
        <w:separator/>
      </w:r>
    </w:p>
  </w:endnote>
  <w:endnote w:type="continuationSeparator" w:id="0">
    <w:p w14:paraId="0B6602DF" w14:textId="77777777" w:rsidR="002E78E2" w:rsidRDefault="002E78E2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105E3" w14:textId="77777777" w:rsidR="00786856" w:rsidRDefault="00786856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99B9381" w14:textId="77777777" w:rsidR="00786856" w:rsidRDefault="00786856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451AE" w14:textId="77777777" w:rsidR="00786856" w:rsidRDefault="00786856" w:rsidP="008276B2">
    <w:pPr>
      <w:pStyle w:val="Pidipagina"/>
      <w:framePr w:wrap="around" w:vAnchor="text" w:hAnchor="margin" w:xAlign="right" w:y="1"/>
      <w:ind w:left="2268"/>
      <w:rPr>
        <w:rStyle w:val="Numeropagina"/>
      </w:rPr>
    </w:pPr>
  </w:p>
  <w:p w14:paraId="64DE5CE5" w14:textId="3D6ECFD5" w:rsidR="00786856" w:rsidRDefault="00786856" w:rsidP="008276B2">
    <w:pPr>
      <w:pStyle w:val="Piedepgina1"/>
      <w:ind w:left="2268"/>
      <w:rPr>
        <w:rFonts w:ascii="Arial" w:hAnsi="Arial"/>
        <w:color w:val="4D4D4D"/>
        <w:sz w:val="16"/>
      </w:rPr>
    </w:pPr>
    <w:r>
      <w:rPr>
        <w:noProof/>
        <w:lang w:val="it-IT" w:eastAsia="it-IT"/>
      </w:rPr>
      <w:drawing>
        <wp:anchor distT="0" distB="0" distL="114300" distR="114300" simplePos="0" relativeHeight="251662336" behindDoc="0" locked="0" layoutInCell="1" allowOverlap="1" wp14:anchorId="7DB37B89" wp14:editId="278892A7">
          <wp:simplePos x="0" y="0"/>
          <wp:positionH relativeFrom="column">
            <wp:posOffset>-228600</wp:posOffset>
          </wp:positionH>
          <wp:positionV relativeFrom="paragraph">
            <wp:posOffset>59690</wp:posOffset>
          </wp:positionV>
          <wp:extent cx="1375410" cy="302895"/>
          <wp:effectExtent l="0" t="0" r="0" b="1905"/>
          <wp:wrapNone/>
          <wp:docPr id="12" name="Imagen 12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9EB17B" w14:textId="77777777" w:rsidR="00786856" w:rsidRPr="00956FB0" w:rsidRDefault="00786856" w:rsidP="008276B2">
    <w:pPr>
      <w:pStyle w:val="Piedepgina1"/>
      <w:ind w:left="2268"/>
      <w:rPr>
        <w:rFonts w:ascii="Arial" w:hAnsi="Arial"/>
        <w:color w:val="4D4D4D"/>
        <w:sz w:val="16"/>
        <w:lang w:val="en-US"/>
      </w:rPr>
    </w:pPr>
    <w:r w:rsidRPr="00956FB0">
      <w:rPr>
        <w:rFonts w:ascii="Arial" w:hAnsi="Arial"/>
        <w:color w:val="4D4D4D"/>
        <w:sz w:val="16"/>
        <w:lang w:val="en-US"/>
      </w:rPr>
      <w:t xml:space="preserve">La </w:t>
    </w:r>
    <w:proofErr w:type="spellStart"/>
    <w:r w:rsidRPr="00956FB0">
      <w:rPr>
        <w:rFonts w:ascii="Arial" w:hAnsi="Arial"/>
        <w:color w:val="4D4D4D"/>
        <w:sz w:val="16"/>
        <w:lang w:val="en-US"/>
      </w:rPr>
      <w:t>Machi</w:t>
    </w:r>
    <w:proofErr w:type="spellEnd"/>
    <w:r w:rsidRPr="00956FB0">
      <w:rPr>
        <w:rFonts w:ascii="Arial" w:hAnsi="Arial"/>
        <w:color w:val="4D4D4D"/>
        <w:sz w:val="16"/>
        <w:lang w:val="en-US"/>
      </w:rPr>
      <w:t xml:space="preserve"> – Communication for good causes </w:t>
    </w:r>
  </w:p>
  <w:p w14:paraId="000B91EE" w14:textId="1DEAAC86" w:rsidR="00786856" w:rsidRDefault="00786856" w:rsidP="008276B2">
    <w:pPr>
      <w:pStyle w:val="Piedepgina1"/>
      <w:ind w:left="2268" w:right="360"/>
    </w:pPr>
    <w:r>
      <w:rPr>
        <w:rFonts w:ascii="Arial" w:hAnsi="Arial"/>
        <w:color w:val="4D4D4D"/>
        <w:sz w:val="16"/>
        <w:u w:color="343434"/>
      </w:rPr>
      <w:t xml:space="preserve">BARCELONA   -   BUENOS AIRES   -   </w:t>
    </w:r>
    <w:hyperlink r:id="rId2" w:history="1">
      <w:r w:rsidRPr="00A27FEB">
        <w:rPr>
          <w:rStyle w:val="Collegamentoipertestuale"/>
          <w:rFonts w:ascii="Arial" w:hAnsi="Arial"/>
          <w:sz w:val="16"/>
          <w:u w:color="343434"/>
        </w:rPr>
        <w:t>www.lamachi.com</w:t>
      </w:r>
    </w:hyperlink>
  </w:p>
  <w:p w14:paraId="56EA0D8F" w14:textId="77777777" w:rsidR="00786856" w:rsidRPr="004135DC" w:rsidRDefault="00786856" w:rsidP="008276B2">
    <w:pPr>
      <w:pStyle w:val="Pidipagina"/>
      <w:ind w:left="2268"/>
      <w:rPr>
        <w:lang w:val="es-ES_tradnl"/>
      </w:rPr>
    </w:pPr>
  </w:p>
  <w:p w14:paraId="6C170655" w14:textId="77777777" w:rsidR="00786856" w:rsidRDefault="00786856" w:rsidP="008276B2">
    <w:pPr>
      <w:pStyle w:val="Pidipagina"/>
      <w:ind w:left="2268" w:right="360"/>
      <w:rPr>
        <w:sz w:val="20"/>
        <w:szCs w:val="20"/>
      </w:rPr>
    </w:pPr>
  </w:p>
  <w:p w14:paraId="4A5ADB1F" w14:textId="77777777" w:rsidR="00786856" w:rsidRPr="0018342D" w:rsidRDefault="00786856" w:rsidP="008276B2">
    <w:pPr>
      <w:pStyle w:val="Pidipagina"/>
      <w:ind w:left="2268"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9F71DF" w14:textId="77777777" w:rsidR="002E78E2" w:rsidRDefault="002E78E2" w:rsidP="00044B5F">
      <w:r>
        <w:separator/>
      </w:r>
    </w:p>
  </w:footnote>
  <w:footnote w:type="continuationSeparator" w:id="0">
    <w:p w14:paraId="3CE4FE8F" w14:textId="77777777" w:rsidR="002E78E2" w:rsidRDefault="002E78E2" w:rsidP="00044B5F">
      <w:r>
        <w:continuationSeparator/>
      </w:r>
    </w:p>
  </w:footnote>
  <w:footnote w:id="1">
    <w:p w14:paraId="6FC96E75" w14:textId="77777777" w:rsidR="00104DD0" w:rsidRPr="00D278E4" w:rsidRDefault="00104DD0" w:rsidP="00104DD0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18"/>
          <w:szCs w:val="18"/>
          <w:lang w:eastAsia="es-AR"/>
        </w:rPr>
      </w:pPr>
      <w:r>
        <w:rPr>
          <w:rStyle w:val="Rimandonotaapidipagina"/>
        </w:rPr>
        <w:footnoteRef/>
      </w:r>
      <w:r>
        <w:t xml:space="preserve"> </w:t>
      </w:r>
      <w:r w:rsidRPr="00B06B7F">
        <w:rPr>
          <w:rFonts w:ascii="Arial" w:hAnsi="Arial" w:cs="Arial"/>
          <w:sz w:val="18"/>
          <w:szCs w:val="18"/>
          <w:lang w:val="en-US" w:eastAsia="es-AR"/>
        </w:rPr>
        <w:t xml:space="preserve">Message of his Holiness Pope Francis for the 101st World Day of Migrants and Refugees (2015). </w:t>
      </w:r>
      <w:r w:rsidRPr="00786856">
        <w:rPr>
          <w:rFonts w:ascii="Arial" w:hAnsi="Arial" w:cs="Arial"/>
          <w:sz w:val="18"/>
          <w:szCs w:val="18"/>
          <w:lang w:eastAsia="es-AR"/>
        </w:rPr>
        <w:t xml:space="preserve">Church </w:t>
      </w:r>
      <w:proofErr w:type="gramStart"/>
      <w:r w:rsidRPr="00786856">
        <w:rPr>
          <w:rFonts w:ascii="Arial" w:hAnsi="Arial" w:cs="Arial"/>
          <w:sz w:val="18"/>
          <w:szCs w:val="18"/>
          <w:lang w:eastAsia="es-AR"/>
        </w:rPr>
        <w:t>Without</w:t>
      </w:r>
      <w:proofErr w:type="gramEnd"/>
      <w:r w:rsidRPr="00786856">
        <w:rPr>
          <w:rFonts w:ascii="Arial" w:hAnsi="Arial" w:cs="Arial"/>
          <w:sz w:val="18"/>
          <w:szCs w:val="18"/>
          <w:lang w:eastAsia="es-AR"/>
        </w:rPr>
        <w:t xml:space="preserve"> Frontiers, Mother To All</w:t>
      </w:r>
      <w:r>
        <w:rPr>
          <w:rFonts w:ascii="Arial" w:hAnsi="Arial" w:cs="Arial"/>
          <w:sz w:val="18"/>
          <w:szCs w:val="18"/>
          <w:lang w:eastAsia="es-AR"/>
        </w:rPr>
        <w:t>.</w:t>
      </w:r>
    </w:p>
  </w:footnote>
  <w:footnote w:id="2">
    <w:p w14:paraId="21236AD8" w14:textId="77777777" w:rsidR="00104DD0" w:rsidRPr="00951562" w:rsidRDefault="00104DD0" w:rsidP="00104DD0">
      <w:pPr>
        <w:tabs>
          <w:tab w:val="left" w:pos="2720"/>
        </w:tabs>
        <w:rPr>
          <w:rFonts w:ascii="Helvetica" w:hAnsi="Helvetica" w:cs="Arial"/>
          <w:lang w:val="es-ES"/>
        </w:rPr>
      </w:pPr>
      <w:r>
        <w:rPr>
          <w:rStyle w:val="Rimandonotaapidipagina"/>
        </w:rPr>
        <w:footnoteRef/>
      </w:r>
      <w:r>
        <w:t xml:space="preserve"> </w:t>
      </w:r>
      <w:r w:rsidRPr="00951562">
        <w:rPr>
          <w:rFonts w:ascii="Arial" w:hAnsi="Arial" w:cs="Arial"/>
          <w:sz w:val="18"/>
          <w:szCs w:val="18"/>
          <w:lang w:eastAsia="es-AR"/>
        </w:rPr>
        <w:t xml:space="preserve">Universal Prayer Intention of the Holy Father entrusted to the Pope's Worldwide Prayer Network (Apostleship of Prayer). </w:t>
      </w:r>
      <w:r>
        <w:rPr>
          <w:rFonts w:ascii="Arial" w:hAnsi="Arial" w:cs="Arial"/>
          <w:sz w:val="18"/>
          <w:szCs w:val="18"/>
          <w:lang w:eastAsia="es-AR"/>
        </w:rPr>
        <w:t>November</w:t>
      </w:r>
      <w:r w:rsidRPr="00951562">
        <w:rPr>
          <w:rFonts w:ascii="Arial" w:hAnsi="Arial" w:cs="Arial"/>
          <w:sz w:val="18"/>
          <w:szCs w:val="18"/>
          <w:lang w:eastAsia="es-AR"/>
        </w:rPr>
        <w:t xml:space="preserve"> 2016.</w:t>
      </w:r>
    </w:p>
    <w:p w14:paraId="66C6A733" w14:textId="77777777" w:rsidR="00104DD0" w:rsidRPr="00951562" w:rsidRDefault="00104DD0" w:rsidP="00104DD0">
      <w:pPr>
        <w:pStyle w:val="Testonotaapidipagina"/>
        <w:rPr>
          <w:lang w:val="es-ES_tradn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D1AC1" w14:textId="4E8A343F" w:rsidR="00786856" w:rsidRDefault="00786856" w:rsidP="0018342D">
    <w:pPr>
      <w:pStyle w:val="Intestazione"/>
      <w:tabs>
        <w:tab w:val="clear" w:pos="8504"/>
        <w:tab w:val="right" w:pos="8647"/>
      </w:tabs>
      <w:jc w:val="right"/>
    </w:pPr>
    <w:r>
      <w:rPr>
        <w:noProof/>
        <w:lang w:val="it-IT" w:eastAsia="it-IT"/>
      </w:rPr>
      <w:drawing>
        <wp:anchor distT="0" distB="0" distL="114300" distR="114300" simplePos="0" relativeHeight="251660288" behindDoc="0" locked="0" layoutInCell="1" allowOverlap="1" wp14:anchorId="6B8F90D0" wp14:editId="1BDED47B">
          <wp:simplePos x="0" y="0"/>
          <wp:positionH relativeFrom="column">
            <wp:posOffset>1600200</wp:posOffset>
          </wp:positionH>
          <wp:positionV relativeFrom="paragraph">
            <wp:posOffset>-449580</wp:posOffset>
          </wp:positionV>
          <wp:extent cx="2654935" cy="1046480"/>
          <wp:effectExtent l="0" t="0" r="12065" b="0"/>
          <wp:wrapSquare wrapText="bothSides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4935" cy="1046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185E9E" w14:textId="77777777" w:rsidR="00786856" w:rsidRDefault="00786856" w:rsidP="0018342D">
    <w:pPr>
      <w:pStyle w:val="Intestazione"/>
      <w:tabs>
        <w:tab w:val="clear" w:pos="8504"/>
        <w:tab w:val="right" w:pos="8647"/>
      </w:tabs>
      <w:jc w:val="right"/>
    </w:pPr>
  </w:p>
  <w:p w14:paraId="34F29AA8" w14:textId="69697CBC" w:rsidR="00786856" w:rsidRDefault="00786856" w:rsidP="0018342D">
    <w:pPr>
      <w:pStyle w:val="Intestazione"/>
      <w:tabs>
        <w:tab w:val="clear" w:pos="8504"/>
        <w:tab w:val="right" w:pos="8647"/>
      </w:tabs>
      <w:jc w:val="right"/>
    </w:pPr>
    <w:r>
      <w:rPr>
        <w:noProof/>
        <w:lang w:val="it-IT" w:eastAsia="it-IT"/>
      </w:rPr>
      <w:drawing>
        <wp:anchor distT="0" distB="0" distL="114300" distR="114300" simplePos="0" relativeHeight="251661312" behindDoc="0" locked="0" layoutInCell="1" allowOverlap="1" wp14:anchorId="69974043" wp14:editId="71D09177">
          <wp:simplePos x="0" y="0"/>
          <wp:positionH relativeFrom="column">
            <wp:posOffset>800100</wp:posOffset>
          </wp:positionH>
          <wp:positionV relativeFrom="paragraph">
            <wp:posOffset>210820</wp:posOffset>
          </wp:positionV>
          <wp:extent cx="4343400" cy="751840"/>
          <wp:effectExtent l="0" t="0" r="0" b="10160"/>
          <wp:wrapSquare wrapText="bothSides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751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FA34CA"/>
    <w:multiLevelType w:val="hybridMultilevel"/>
    <w:tmpl w:val="CE5E6B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8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5"/>
  </w:num>
  <w:num w:numId="3">
    <w:abstractNumId w:val="2"/>
  </w:num>
  <w:num w:numId="4">
    <w:abstractNumId w:val="6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10"/>
  </w:num>
  <w:num w:numId="10">
    <w:abstractNumId w:val="8"/>
  </w:num>
  <w:num w:numId="11">
    <w:abstractNumId w:val="12"/>
  </w:num>
  <w:num w:numId="12">
    <w:abstractNumId w:val="11"/>
  </w:num>
  <w:num w:numId="13">
    <w:abstractNumId w:val="0"/>
  </w:num>
  <w:num w:numId="14">
    <w:abstractNumId w:val="3"/>
  </w:num>
  <w:num w:numId="15">
    <w:abstractNumId w:val="16"/>
  </w:num>
  <w:num w:numId="16">
    <w:abstractNumId w:val="7"/>
  </w:num>
  <w:num w:numId="17">
    <w:abstractNumId w:val="1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EA5"/>
    <w:rsid w:val="000074E1"/>
    <w:rsid w:val="000155BE"/>
    <w:rsid w:val="00020F01"/>
    <w:rsid w:val="00044B5F"/>
    <w:rsid w:val="000641F1"/>
    <w:rsid w:val="000673D2"/>
    <w:rsid w:val="00070C10"/>
    <w:rsid w:val="000748FD"/>
    <w:rsid w:val="000B3286"/>
    <w:rsid w:val="000B6848"/>
    <w:rsid w:val="000C0AC9"/>
    <w:rsid w:val="000C7FB9"/>
    <w:rsid w:val="000D7D2F"/>
    <w:rsid w:val="00104DD0"/>
    <w:rsid w:val="00113148"/>
    <w:rsid w:val="001219A2"/>
    <w:rsid w:val="001231E3"/>
    <w:rsid w:val="001452BD"/>
    <w:rsid w:val="001476D4"/>
    <w:rsid w:val="00162D2D"/>
    <w:rsid w:val="0018342D"/>
    <w:rsid w:val="00183D3F"/>
    <w:rsid w:val="001860DF"/>
    <w:rsid w:val="001A60C5"/>
    <w:rsid w:val="001A67DE"/>
    <w:rsid w:val="001B704C"/>
    <w:rsid w:val="001E64C6"/>
    <w:rsid w:val="002134C0"/>
    <w:rsid w:val="00220048"/>
    <w:rsid w:val="002248E4"/>
    <w:rsid w:val="00283ECF"/>
    <w:rsid w:val="002951D2"/>
    <w:rsid w:val="002C4260"/>
    <w:rsid w:val="002C5681"/>
    <w:rsid w:val="002E6F8D"/>
    <w:rsid w:val="002E78E2"/>
    <w:rsid w:val="0032339E"/>
    <w:rsid w:val="00325071"/>
    <w:rsid w:val="00333EE0"/>
    <w:rsid w:val="00337AC8"/>
    <w:rsid w:val="00352855"/>
    <w:rsid w:val="0037473D"/>
    <w:rsid w:val="00392830"/>
    <w:rsid w:val="003A553B"/>
    <w:rsid w:val="003B15AA"/>
    <w:rsid w:val="003B3674"/>
    <w:rsid w:val="003B5BEE"/>
    <w:rsid w:val="003C64A7"/>
    <w:rsid w:val="003C70CA"/>
    <w:rsid w:val="003D0074"/>
    <w:rsid w:val="003D3B2A"/>
    <w:rsid w:val="003F70C1"/>
    <w:rsid w:val="00403648"/>
    <w:rsid w:val="00412E2F"/>
    <w:rsid w:val="004135DC"/>
    <w:rsid w:val="00454DEE"/>
    <w:rsid w:val="004602F3"/>
    <w:rsid w:val="00470E7A"/>
    <w:rsid w:val="0048110C"/>
    <w:rsid w:val="004852E3"/>
    <w:rsid w:val="00487D3C"/>
    <w:rsid w:val="00496D99"/>
    <w:rsid w:val="004B0C88"/>
    <w:rsid w:val="004C139D"/>
    <w:rsid w:val="004D58CB"/>
    <w:rsid w:val="004E195A"/>
    <w:rsid w:val="00500362"/>
    <w:rsid w:val="005361F6"/>
    <w:rsid w:val="00545172"/>
    <w:rsid w:val="005742BF"/>
    <w:rsid w:val="00577580"/>
    <w:rsid w:val="00582937"/>
    <w:rsid w:val="0058727C"/>
    <w:rsid w:val="00596ABA"/>
    <w:rsid w:val="005B77C2"/>
    <w:rsid w:val="005C1B46"/>
    <w:rsid w:val="005F1838"/>
    <w:rsid w:val="00617D51"/>
    <w:rsid w:val="00625E50"/>
    <w:rsid w:val="00637A97"/>
    <w:rsid w:val="00655B11"/>
    <w:rsid w:val="006611D9"/>
    <w:rsid w:val="00680F18"/>
    <w:rsid w:val="00686078"/>
    <w:rsid w:val="00686FDB"/>
    <w:rsid w:val="006C4261"/>
    <w:rsid w:val="006D207F"/>
    <w:rsid w:val="006E254F"/>
    <w:rsid w:val="006E5AAA"/>
    <w:rsid w:val="006F2547"/>
    <w:rsid w:val="00741571"/>
    <w:rsid w:val="00744366"/>
    <w:rsid w:val="00765776"/>
    <w:rsid w:val="00786856"/>
    <w:rsid w:val="0079113F"/>
    <w:rsid w:val="007A2665"/>
    <w:rsid w:val="007B395C"/>
    <w:rsid w:val="007C016B"/>
    <w:rsid w:val="007C5891"/>
    <w:rsid w:val="007D4A3E"/>
    <w:rsid w:val="00813AFC"/>
    <w:rsid w:val="008155F2"/>
    <w:rsid w:val="00820908"/>
    <w:rsid w:val="008276B2"/>
    <w:rsid w:val="00844588"/>
    <w:rsid w:val="0084708E"/>
    <w:rsid w:val="00855CDD"/>
    <w:rsid w:val="00856435"/>
    <w:rsid w:val="00874A85"/>
    <w:rsid w:val="00875959"/>
    <w:rsid w:val="00885F18"/>
    <w:rsid w:val="008D68E2"/>
    <w:rsid w:val="008F5BF1"/>
    <w:rsid w:val="00902331"/>
    <w:rsid w:val="00906300"/>
    <w:rsid w:val="009113FA"/>
    <w:rsid w:val="009309E9"/>
    <w:rsid w:val="00932B87"/>
    <w:rsid w:val="00940D3A"/>
    <w:rsid w:val="00951562"/>
    <w:rsid w:val="00951842"/>
    <w:rsid w:val="00956FB0"/>
    <w:rsid w:val="0098150C"/>
    <w:rsid w:val="00992829"/>
    <w:rsid w:val="00996A1E"/>
    <w:rsid w:val="009B51C9"/>
    <w:rsid w:val="009C060F"/>
    <w:rsid w:val="009D626D"/>
    <w:rsid w:val="009E1A81"/>
    <w:rsid w:val="009E5763"/>
    <w:rsid w:val="009E647A"/>
    <w:rsid w:val="009F032D"/>
    <w:rsid w:val="009F2947"/>
    <w:rsid w:val="00A17B6E"/>
    <w:rsid w:val="00A27FEB"/>
    <w:rsid w:val="00A35E1F"/>
    <w:rsid w:val="00A40922"/>
    <w:rsid w:val="00A803DF"/>
    <w:rsid w:val="00A81AFA"/>
    <w:rsid w:val="00A851D6"/>
    <w:rsid w:val="00A85FE2"/>
    <w:rsid w:val="00AA482C"/>
    <w:rsid w:val="00AB0848"/>
    <w:rsid w:val="00AB1DD1"/>
    <w:rsid w:val="00AC1116"/>
    <w:rsid w:val="00AE1523"/>
    <w:rsid w:val="00AE7E51"/>
    <w:rsid w:val="00B06B7F"/>
    <w:rsid w:val="00B2325B"/>
    <w:rsid w:val="00B332F4"/>
    <w:rsid w:val="00B34E57"/>
    <w:rsid w:val="00B461B5"/>
    <w:rsid w:val="00B67BEB"/>
    <w:rsid w:val="00B85D98"/>
    <w:rsid w:val="00B943A6"/>
    <w:rsid w:val="00BA0E31"/>
    <w:rsid w:val="00BC3BF6"/>
    <w:rsid w:val="00BD0D53"/>
    <w:rsid w:val="00BE3250"/>
    <w:rsid w:val="00BE40C9"/>
    <w:rsid w:val="00C267C3"/>
    <w:rsid w:val="00C35EE4"/>
    <w:rsid w:val="00C448AB"/>
    <w:rsid w:val="00C448AD"/>
    <w:rsid w:val="00C5221F"/>
    <w:rsid w:val="00C54500"/>
    <w:rsid w:val="00C818AA"/>
    <w:rsid w:val="00CE6D08"/>
    <w:rsid w:val="00CF2F42"/>
    <w:rsid w:val="00D0064F"/>
    <w:rsid w:val="00D0395A"/>
    <w:rsid w:val="00D04515"/>
    <w:rsid w:val="00D16D24"/>
    <w:rsid w:val="00D20911"/>
    <w:rsid w:val="00D278E4"/>
    <w:rsid w:val="00D33736"/>
    <w:rsid w:val="00D434A5"/>
    <w:rsid w:val="00D61F27"/>
    <w:rsid w:val="00D71395"/>
    <w:rsid w:val="00D7745C"/>
    <w:rsid w:val="00D82BF0"/>
    <w:rsid w:val="00D83EB8"/>
    <w:rsid w:val="00D94B72"/>
    <w:rsid w:val="00DB5E8B"/>
    <w:rsid w:val="00DD33AC"/>
    <w:rsid w:val="00DD5829"/>
    <w:rsid w:val="00DE5AEA"/>
    <w:rsid w:val="00DE7029"/>
    <w:rsid w:val="00DF7CB8"/>
    <w:rsid w:val="00E20ED4"/>
    <w:rsid w:val="00E21FBA"/>
    <w:rsid w:val="00E34240"/>
    <w:rsid w:val="00E40603"/>
    <w:rsid w:val="00E42A78"/>
    <w:rsid w:val="00E6760F"/>
    <w:rsid w:val="00EA00D4"/>
    <w:rsid w:val="00EA54E4"/>
    <w:rsid w:val="00EA6B1E"/>
    <w:rsid w:val="00EC49BA"/>
    <w:rsid w:val="00EC5CD6"/>
    <w:rsid w:val="00EE6121"/>
    <w:rsid w:val="00EE655C"/>
    <w:rsid w:val="00EF038D"/>
    <w:rsid w:val="00EF088E"/>
    <w:rsid w:val="00EF72AF"/>
    <w:rsid w:val="00F16EF6"/>
    <w:rsid w:val="00F20A11"/>
    <w:rsid w:val="00F35303"/>
    <w:rsid w:val="00F512C7"/>
    <w:rsid w:val="00F548BF"/>
    <w:rsid w:val="00F65A8B"/>
    <w:rsid w:val="00FA6260"/>
    <w:rsid w:val="00FB134C"/>
    <w:rsid w:val="00FD3332"/>
    <w:rsid w:val="00FE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09B5B1"/>
  <w15:docId w15:val="{053159F5-B356-4F8E-956B-DCDDA2D24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B3286"/>
    <w:rPr>
      <w:sz w:val="24"/>
      <w:szCs w:val="24"/>
      <w:lang w:eastAsia="es-E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sid w:val="00044B5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Carpredefinitoparagrafo"/>
    <w:uiPriority w:val="99"/>
    <w:rsid w:val="004B0C88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  <w:style w:type="paragraph" w:styleId="Testonotaapidipagina">
    <w:name w:val="footnote text"/>
    <w:basedOn w:val="Normale"/>
    <w:link w:val="TestonotaapidipaginaCarattere"/>
    <w:unhideWhenUsed/>
    <w:rsid w:val="00B85D98"/>
    <w:pPr>
      <w:ind w:left="360"/>
      <w:jc w:val="both"/>
    </w:pPr>
    <w:rPr>
      <w:rFonts w:ascii="Calibri" w:eastAsia="Calibri" w:hAnsi="Calibri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85D98"/>
    <w:rPr>
      <w:rFonts w:ascii="Calibri" w:eastAsia="Calibri" w:hAnsi="Calibri"/>
      <w:sz w:val="24"/>
      <w:szCs w:val="24"/>
      <w:lang w:val="en-US" w:eastAsia="en-US"/>
    </w:rPr>
  </w:style>
  <w:style w:type="character" w:styleId="Rimandonotaapidipagina">
    <w:name w:val="footnote reference"/>
    <w:unhideWhenUsed/>
    <w:rsid w:val="00B85D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machi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Video Meinung Januar 2016 – „Interreligiöser Dialog“</vt:lpstr>
    </vt:vector>
  </TitlesOfParts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 Segretaria</cp:lastModifiedBy>
  <cp:revision>2</cp:revision>
  <dcterms:created xsi:type="dcterms:W3CDTF">2016-11-03T11:59:00Z</dcterms:created>
  <dcterms:modified xsi:type="dcterms:W3CDTF">2016-11-03T11:59:00Z</dcterms:modified>
</cp:coreProperties>
</file>