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FE" w:rsidRDefault="005F7BFE" w:rsidP="003C7FD0">
      <w:pPr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:rsidR="00E24858" w:rsidRPr="00416D16" w:rsidRDefault="00EB3A36" w:rsidP="00E24858">
      <w:pPr>
        <w:ind w:right="-99"/>
        <w:jc w:val="center"/>
        <w:rPr>
          <w:rFonts w:ascii="Helvetica" w:hAnsi="Helvetica" w:cs="Arial"/>
          <w:b/>
          <w:lang w:val="pt-PT"/>
        </w:rPr>
      </w:pPr>
      <w:r w:rsidRPr="00416D16">
        <w:rPr>
          <w:rFonts w:ascii="Helvetica" w:hAnsi="Helvetica" w:cs="Arial"/>
          <w:b/>
          <w:lang w:val="pt-PT"/>
        </w:rPr>
        <w:t>PORTUGUESE</w:t>
      </w:r>
    </w:p>
    <w:p w:rsidR="00E24858" w:rsidRPr="00416D16" w:rsidRDefault="00E24858" w:rsidP="00E24858">
      <w:pPr>
        <w:ind w:right="-99"/>
        <w:jc w:val="center"/>
        <w:rPr>
          <w:rFonts w:ascii="Helvetica" w:hAnsi="Helvetica" w:cs="Arial"/>
          <w:b/>
          <w:lang w:val="pt-PT"/>
        </w:rPr>
      </w:pPr>
    </w:p>
    <w:p w:rsidR="00E24858" w:rsidRPr="00416D16" w:rsidRDefault="00E24858" w:rsidP="00E24858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pt-PT"/>
        </w:rPr>
      </w:pPr>
      <w:r w:rsidRPr="00416D16">
        <w:rPr>
          <w:rFonts w:ascii="Helvetica" w:hAnsi="Helvetica" w:cs="Arial"/>
          <w:b/>
          <w:lang w:val="pt-PT"/>
        </w:rPr>
        <w:t>JUL</w:t>
      </w:r>
      <w:r w:rsidR="008D0284">
        <w:rPr>
          <w:rFonts w:ascii="Helvetica" w:hAnsi="Helvetica" w:cs="Arial"/>
          <w:b/>
          <w:lang w:val="pt-PT"/>
        </w:rPr>
        <w:t>H</w:t>
      </w:r>
      <w:r w:rsidRPr="00416D16">
        <w:rPr>
          <w:rFonts w:ascii="Helvetica" w:hAnsi="Helvetica" w:cs="Arial"/>
          <w:b/>
          <w:lang w:val="pt-PT"/>
        </w:rPr>
        <w:t>O 2019</w:t>
      </w:r>
      <w:r w:rsidRPr="00416D16">
        <w:rPr>
          <w:rFonts w:ascii="Helvetica" w:hAnsi="Helvetica"/>
          <w:b/>
          <w:color w:val="000000"/>
          <w:lang w:val="pt-PT" w:eastAsia="es-AR"/>
        </w:rPr>
        <w:t xml:space="preserve">: </w:t>
      </w:r>
      <w:r w:rsidRPr="00416D16">
        <w:rPr>
          <w:rFonts w:ascii="Helvetica" w:hAnsi="Helvetica" w:cs="Times Roman"/>
          <w:b/>
          <w:bCs/>
          <w:color w:val="000000"/>
          <w:lang w:val="pt-PT"/>
        </w:rPr>
        <w:t>Integridade da Justiça</w:t>
      </w:r>
    </w:p>
    <w:p w:rsidR="00E24858" w:rsidRPr="00416D16" w:rsidRDefault="00E24858" w:rsidP="00E24858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pt-PT"/>
        </w:rPr>
      </w:pPr>
    </w:p>
    <w:p w:rsidR="00E24858" w:rsidRPr="00416D16" w:rsidRDefault="00E24858" w:rsidP="00E24858">
      <w:pPr>
        <w:widowControl w:val="0"/>
        <w:autoSpaceDE w:val="0"/>
        <w:autoSpaceDN w:val="0"/>
        <w:adjustRightInd w:val="0"/>
        <w:rPr>
          <w:rFonts w:ascii="Helvetica" w:eastAsia="Helvetica Neue" w:hAnsi="Helvetica" w:cs="Helvetica Neue"/>
          <w:sz w:val="22"/>
          <w:szCs w:val="22"/>
          <w:highlight w:val="yellow"/>
          <w:lang w:val="pt-PT"/>
        </w:rPr>
      </w:pPr>
    </w:p>
    <w:p w:rsidR="00E24858" w:rsidRPr="00416D16" w:rsidRDefault="00E24858" w:rsidP="00E24858">
      <w:pPr>
        <w:widowControl w:val="0"/>
        <w:autoSpaceDE w:val="0"/>
        <w:autoSpaceDN w:val="0"/>
        <w:adjustRightInd w:val="0"/>
        <w:rPr>
          <w:rFonts w:ascii="Helvetica" w:hAnsi="Helvetica" w:cs="Tahoma"/>
          <w:color w:val="000000"/>
          <w:sz w:val="22"/>
          <w:szCs w:val="22"/>
          <w:lang w:val="pt-PT"/>
        </w:rPr>
      </w:pPr>
    </w:p>
    <w:p w:rsidR="005767CD" w:rsidRPr="00F45415" w:rsidRDefault="004108F9" w:rsidP="00F45415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pt-PT"/>
        </w:rPr>
      </w:pPr>
      <w:r w:rsidRPr="00F45415">
        <w:rPr>
          <w:rFonts w:ascii="Helvetica" w:hAnsi="Helvetica" w:cs="Tahoma"/>
          <w:color w:val="000000" w:themeColor="text1"/>
          <w:lang w:val="pt-PT"/>
        </w:rPr>
        <w:t xml:space="preserve">Dos juízes dependem </w:t>
      </w:r>
      <w:r w:rsidR="00E24858" w:rsidRPr="00F45415">
        <w:rPr>
          <w:rFonts w:ascii="Helvetica" w:hAnsi="Helvetica" w:cs="Tahoma"/>
          <w:color w:val="000000" w:themeColor="text1"/>
          <w:lang w:val="pt-PT"/>
        </w:rPr>
        <w:t xml:space="preserve">decisões </w:t>
      </w:r>
      <w:r w:rsidRPr="00F45415">
        <w:rPr>
          <w:rFonts w:ascii="Helvetica" w:hAnsi="Helvetica" w:cs="Tahoma"/>
          <w:color w:val="000000" w:themeColor="text1"/>
          <w:lang w:val="pt-PT"/>
        </w:rPr>
        <w:t>que</w:t>
      </w:r>
      <w:r w:rsidR="00E24858" w:rsidRPr="00F45415">
        <w:rPr>
          <w:rFonts w:ascii="Helvetica" w:hAnsi="Helvetica" w:cs="Tahoma"/>
          <w:color w:val="000000" w:themeColor="text1"/>
          <w:lang w:val="pt-PT"/>
        </w:rPr>
        <w:t xml:space="preserve"> influe</w:t>
      </w:r>
      <w:r w:rsidR="005767CD" w:rsidRPr="00F45415">
        <w:rPr>
          <w:rFonts w:ascii="Helvetica" w:hAnsi="Helvetica" w:cs="Tahoma"/>
          <w:color w:val="000000" w:themeColor="text1"/>
          <w:lang w:val="pt-PT"/>
        </w:rPr>
        <w:t>nciam</w:t>
      </w:r>
      <w:r w:rsidR="00E24858" w:rsidRPr="00F45415">
        <w:rPr>
          <w:rFonts w:ascii="Helvetica" w:hAnsi="Helvetica" w:cs="Tahoma"/>
          <w:color w:val="000000" w:themeColor="text1"/>
          <w:lang w:val="pt-PT"/>
        </w:rPr>
        <w:t xml:space="preserve"> </w:t>
      </w:r>
      <w:r w:rsidR="005767CD" w:rsidRPr="00F45415">
        <w:rPr>
          <w:rFonts w:ascii="Helvetica" w:hAnsi="Helvetica" w:cs="Tahoma"/>
          <w:color w:val="000000" w:themeColor="text1"/>
          <w:lang w:val="pt-PT"/>
        </w:rPr>
        <w:t xml:space="preserve">os direitos e os bens </w:t>
      </w:r>
      <w:r w:rsidRPr="00F45415">
        <w:rPr>
          <w:rFonts w:ascii="Helvetica" w:hAnsi="Helvetica" w:cs="Tahoma"/>
          <w:color w:val="000000" w:themeColor="text1"/>
          <w:lang w:val="pt-PT"/>
        </w:rPr>
        <w:t>das pessoas</w:t>
      </w:r>
      <w:r w:rsidR="00416D16" w:rsidRPr="00F45415">
        <w:rPr>
          <w:rFonts w:ascii="Helvetica" w:hAnsi="Helvetica" w:cs="Tahoma"/>
          <w:color w:val="000000" w:themeColor="text1"/>
          <w:lang w:val="pt-PT"/>
        </w:rPr>
        <w:t xml:space="preserve">. </w:t>
      </w: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pt-PT"/>
        </w:rPr>
      </w:pP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F45415">
        <w:rPr>
          <w:rFonts w:ascii="Helvetica" w:eastAsia="Helvetica Neue" w:hAnsi="Helvetica" w:cs="Helvetica Neue"/>
          <w:color w:val="000000" w:themeColor="text1"/>
          <w:lang w:val="pt-PT"/>
        </w:rPr>
        <w:t xml:space="preserve">Sua independência deve </w:t>
      </w:r>
      <w:r w:rsidR="005767CD" w:rsidRPr="00F45415">
        <w:rPr>
          <w:rFonts w:ascii="Helvetica" w:eastAsia="Helvetica Neue" w:hAnsi="Helvetica" w:cs="Helvetica Neue"/>
          <w:color w:val="000000" w:themeColor="text1"/>
          <w:lang w:val="pt-PT"/>
        </w:rPr>
        <w:t>ajudá-los a serem isentos de favoritismos e de pressões que possam contaminar as decisões que devem tomar</w:t>
      </w:r>
      <w:r w:rsidR="00416D16" w:rsidRPr="00F45415">
        <w:rPr>
          <w:rFonts w:ascii="Helvetica" w:eastAsia="Helvetica Neue" w:hAnsi="Helvetica" w:cs="Helvetica Neue"/>
          <w:color w:val="000000" w:themeColor="text1"/>
          <w:lang w:val="pt-PT"/>
        </w:rPr>
        <w:t xml:space="preserve">. </w:t>
      </w: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F45415">
        <w:rPr>
          <w:rFonts w:ascii="Helvetica" w:eastAsia="Helvetica Neue" w:hAnsi="Helvetica" w:cs="Helvetica Neue"/>
          <w:color w:val="000000" w:themeColor="text1"/>
          <w:lang w:val="pt-PT"/>
        </w:rPr>
        <w:t>Os juízes devem seguir o exemplo de Jesus, que nunca negocia a verdade.</w:t>
      </w: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pt-PT"/>
        </w:rPr>
      </w:pPr>
    </w:p>
    <w:p w:rsidR="00E24858" w:rsidRPr="00F45415" w:rsidRDefault="00E24858" w:rsidP="00F45415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000000" w:themeColor="text1"/>
          <w:lang w:val="pt-PT"/>
        </w:rPr>
      </w:pPr>
      <w:r w:rsidRPr="00F45415">
        <w:rPr>
          <w:rFonts w:ascii="Helvetica" w:hAnsi="Helvetica"/>
          <w:color w:val="000000" w:themeColor="text1"/>
          <w:lang w:val="pt-PT" w:eastAsia="es-AR"/>
        </w:rPr>
        <w:t xml:space="preserve">Rezemos para que </w:t>
      </w:r>
      <w:r w:rsidR="00EB3A36" w:rsidRPr="00F45415">
        <w:rPr>
          <w:rFonts w:ascii="Helvetica" w:hAnsi="Helvetica"/>
          <w:color w:val="000000" w:themeColor="text1"/>
          <w:lang w:val="pt-PT" w:eastAsia="es-AR"/>
        </w:rPr>
        <w:t xml:space="preserve">todos aqueles que administram a justiça </w:t>
      </w:r>
      <w:r w:rsidR="004108F9" w:rsidRPr="00F45415">
        <w:rPr>
          <w:rFonts w:ascii="Helvetica" w:hAnsi="Helvetica"/>
          <w:color w:val="000000" w:themeColor="text1"/>
          <w:lang w:val="pt-PT" w:eastAsia="es-AR"/>
        </w:rPr>
        <w:t>operem</w:t>
      </w:r>
      <w:r w:rsidR="00EB3A36" w:rsidRPr="00F45415">
        <w:rPr>
          <w:rFonts w:ascii="Helvetica" w:hAnsi="Helvetica"/>
          <w:color w:val="000000" w:themeColor="text1"/>
          <w:lang w:val="pt-PT" w:eastAsia="es-AR"/>
        </w:rPr>
        <w:t xml:space="preserve"> com integridade e para que a injustiça que </w:t>
      </w:r>
      <w:r w:rsidR="00416D16" w:rsidRPr="00F45415">
        <w:rPr>
          <w:rFonts w:ascii="Helvetica" w:hAnsi="Helvetica"/>
          <w:color w:val="000000" w:themeColor="text1"/>
          <w:lang w:val="pt-PT" w:eastAsia="es-AR"/>
        </w:rPr>
        <w:t>atravessa</w:t>
      </w:r>
      <w:r w:rsidR="00EB3A36" w:rsidRPr="00F45415">
        <w:rPr>
          <w:rFonts w:ascii="Helvetica" w:hAnsi="Helvetica"/>
          <w:color w:val="000000" w:themeColor="text1"/>
          <w:lang w:val="pt-PT" w:eastAsia="es-AR"/>
        </w:rPr>
        <w:t xml:space="preserve"> o mundo não tenha a última palavra</w:t>
      </w:r>
      <w:r w:rsidRPr="00F45415">
        <w:rPr>
          <w:rFonts w:ascii="Helvetica" w:hAnsi="Helvetica" w:cs="Helvetica"/>
          <w:color w:val="000000" w:themeColor="text1"/>
          <w:lang w:val="pt-PT"/>
        </w:rPr>
        <w:t>.</w:t>
      </w:r>
    </w:p>
    <w:p w:rsidR="005F7BFE" w:rsidRPr="00F45415" w:rsidRDefault="005F7BFE" w:rsidP="00F45415">
      <w:pPr>
        <w:tabs>
          <w:tab w:val="left" w:pos="3570"/>
        </w:tabs>
        <w:jc w:val="both"/>
        <w:rPr>
          <w:rFonts w:ascii="Arial" w:hAnsi="Arial" w:cs="Arial"/>
          <w:b/>
          <w:bCs/>
          <w:color w:val="000000" w:themeColor="text1"/>
          <w:lang w:val="pt-PT"/>
        </w:rPr>
      </w:pPr>
    </w:p>
    <w:p w:rsidR="005F7BFE" w:rsidRPr="00F45415" w:rsidRDefault="005F7BFE" w:rsidP="00F45415">
      <w:pPr>
        <w:jc w:val="both"/>
        <w:rPr>
          <w:rFonts w:ascii="Arial" w:hAnsi="Arial" w:cs="Arial"/>
          <w:b/>
          <w:bCs/>
          <w:color w:val="000000"/>
          <w:lang w:val="pt-PT"/>
        </w:rPr>
      </w:pPr>
    </w:p>
    <w:p w:rsidR="005F7BFE" w:rsidRPr="00F45415" w:rsidRDefault="005F7BFE" w:rsidP="00F45415">
      <w:pPr>
        <w:jc w:val="both"/>
        <w:rPr>
          <w:rFonts w:ascii="Arial" w:hAnsi="Arial" w:cs="Arial"/>
          <w:b/>
          <w:bCs/>
          <w:color w:val="000000"/>
          <w:lang w:val="pt-PT"/>
        </w:rPr>
      </w:pPr>
    </w:p>
    <w:sectPr w:rsidR="005F7BFE" w:rsidRPr="00F45415" w:rsidSect="0079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65" w:rsidRDefault="006C3765" w:rsidP="00044B5F">
      <w:r>
        <w:separator/>
      </w:r>
    </w:p>
  </w:endnote>
  <w:endnote w:type="continuationSeparator" w:id="0">
    <w:p w:rsidR="006C3765" w:rsidRDefault="006C3765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:rsidR="00F60FC3" w:rsidRDefault="00F60FC3" w:rsidP="00F45415">
    <w:pPr>
      <w:pStyle w:val="Piedepgina1"/>
      <w:rPr>
        <w:sz w:val="20"/>
      </w:rPr>
    </w:pPr>
  </w:p>
  <w:p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15" w:rsidRDefault="00F454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65" w:rsidRDefault="006C3765" w:rsidP="00044B5F">
      <w:r>
        <w:separator/>
      </w:r>
    </w:p>
  </w:footnote>
  <w:footnote w:type="continuationSeparator" w:id="0">
    <w:p w:rsidR="006C3765" w:rsidRDefault="006C3765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15" w:rsidRDefault="00F4541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:rsidR="00F60FC3" w:rsidRDefault="00611809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0AD6D61" wp14:editId="40FA0516">
          <wp:extent cx="3238500" cy="80409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52767" cy="832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415" w:rsidRDefault="00F4541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86B40"/>
    <w:rsid w:val="00091931"/>
    <w:rsid w:val="000B3286"/>
    <w:rsid w:val="000B5ECE"/>
    <w:rsid w:val="000B6848"/>
    <w:rsid w:val="000C0AC9"/>
    <w:rsid w:val="000C7FB9"/>
    <w:rsid w:val="000D7D2F"/>
    <w:rsid w:val="000E61BA"/>
    <w:rsid w:val="000F1B3E"/>
    <w:rsid w:val="00113148"/>
    <w:rsid w:val="001219A2"/>
    <w:rsid w:val="001231E3"/>
    <w:rsid w:val="0012746B"/>
    <w:rsid w:val="00127C9D"/>
    <w:rsid w:val="00140ABC"/>
    <w:rsid w:val="0014156A"/>
    <w:rsid w:val="001452BD"/>
    <w:rsid w:val="001476D4"/>
    <w:rsid w:val="00160AA5"/>
    <w:rsid w:val="00162D2D"/>
    <w:rsid w:val="00181B0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2F2491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55884"/>
    <w:rsid w:val="0037473D"/>
    <w:rsid w:val="00385833"/>
    <w:rsid w:val="00386FCC"/>
    <w:rsid w:val="003919D5"/>
    <w:rsid w:val="00396BB8"/>
    <w:rsid w:val="003A553B"/>
    <w:rsid w:val="003B15AA"/>
    <w:rsid w:val="003B3674"/>
    <w:rsid w:val="003B5BEE"/>
    <w:rsid w:val="003C2E10"/>
    <w:rsid w:val="003C64A7"/>
    <w:rsid w:val="003C70CA"/>
    <w:rsid w:val="003C7FD0"/>
    <w:rsid w:val="003D0074"/>
    <w:rsid w:val="003D3B2A"/>
    <w:rsid w:val="003F70C1"/>
    <w:rsid w:val="004108F9"/>
    <w:rsid w:val="00412E2F"/>
    <w:rsid w:val="004135DC"/>
    <w:rsid w:val="00416D16"/>
    <w:rsid w:val="00422E15"/>
    <w:rsid w:val="0042508F"/>
    <w:rsid w:val="00454DEE"/>
    <w:rsid w:val="00456F50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165B7"/>
    <w:rsid w:val="005237CC"/>
    <w:rsid w:val="005361F6"/>
    <w:rsid w:val="00545172"/>
    <w:rsid w:val="00552F69"/>
    <w:rsid w:val="005742BF"/>
    <w:rsid w:val="005767CD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5200"/>
    <w:rsid w:val="005E64D9"/>
    <w:rsid w:val="005F1838"/>
    <w:rsid w:val="005F7BFE"/>
    <w:rsid w:val="00600D19"/>
    <w:rsid w:val="0061180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3765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361B7"/>
    <w:rsid w:val="00844588"/>
    <w:rsid w:val="0084708E"/>
    <w:rsid w:val="00855CDD"/>
    <w:rsid w:val="00874A85"/>
    <w:rsid w:val="00874DC6"/>
    <w:rsid w:val="00875959"/>
    <w:rsid w:val="0087734D"/>
    <w:rsid w:val="00885F18"/>
    <w:rsid w:val="00890B69"/>
    <w:rsid w:val="008A4BC8"/>
    <w:rsid w:val="008D0284"/>
    <w:rsid w:val="008D68E2"/>
    <w:rsid w:val="008F010B"/>
    <w:rsid w:val="008F5AF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C6532"/>
    <w:rsid w:val="009D06D9"/>
    <w:rsid w:val="009D626D"/>
    <w:rsid w:val="009E5763"/>
    <w:rsid w:val="009E6040"/>
    <w:rsid w:val="009E647A"/>
    <w:rsid w:val="009F032D"/>
    <w:rsid w:val="009F2947"/>
    <w:rsid w:val="00A12B21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24F4"/>
    <w:rsid w:val="00AA3293"/>
    <w:rsid w:val="00AA482C"/>
    <w:rsid w:val="00AB0848"/>
    <w:rsid w:val="00AC1116"/>
    <w:rsid w:val="00AC589A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0473"/>
    <w:rsid w:val="00BB345C"/>
    <w:rsid w:val="00BB7A5B"/>
    <w:rsid w:val="00BC3BF6"/>
    <w:rsid w:val="00BC7BA9"/>
    <w:rsid w:val="00BD0D53"/>
    <w:rsid w:val="00BD5A77"/>
    <w:rsid w:val="00BE2434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27DFE"/>
    <w:rsid w:val="00D33736"/>
    <w:rsid w:val="00D418EC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149FC"/>
    <w:rsid w:val="00E20ED4"/>
    <w:rsid w:val="00E21FBA"/>
    <w:rsid w:val="00E24858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B3A36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2663A"/>
    <w:rsid w:val="00F35303"/>
    <w:rsid w:val="00F40E39"/>
    <w:rsid w:val="00F419B7"/>
    <w:rsid w:val="00F45415"/>
    <w:rsid w:val="00F512C7"/>
    <w:rsid w:val="00F548BF"/>
    <w:rsid w:val="00F60FC3"/>
    <w:rsid w:val="00F65A8B"/>
    <w:rsid w:val="00FA6260"/>
    <w:rsid w:val="00FB134C"/>
    <w:rsid w:val="00FD3332"/>
    <w:rsid w:val="00FE068D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paragraph" w:customStyle="1" w:styleId="Normal5">
    <w:name w:val="Normal5"/>
    <w:rsid w:val="00E24858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2019-07-05T10:03:00Z</dcterms:created>
  <dcterms:modified xsi:type="dcterms:W3CDTF">2019-07-05T10:03:00Z</dcterms:modified>
</cp:coreProperties>
</file>